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9839BA" w14:paraId="0D94D54C" w14:textId="77777777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AE8D0B" w14:textId="77777777" w:rsidR="009839BA" w:rsidRPr="009839BA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98946194"/>
            <w:bookmarkEnd w:id="0"/>
            <w:r w:rsidRPr="009839BA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0AA0CE55" wp14:editId="56184D19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5A595" w14:textId="77777777" w:rsidR="00B21F34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r w:rsidR="00C33659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9839BA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14:paraId="488E13A7" w14:textId="77777777" w:rsidR="009839BA" w:rsidRPr="009839BA" w:rsidRDefault="009839BA" w:rsidP="002C6D50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9839BA" w14:paraId="58783724" w14:textId="77777777" w:rsidTr="00B21F34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21C7801B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A47D3" w14:textId="77777777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CF25673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2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EB49BA" w14:textId="77777777" w:rsidR="009839BA" w:rsidRPr="009839BA" w:rsidRDefault="00154F78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c</w:t>
            </w:r>
            <w:r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hoihk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9839BA" w14:paraId="38217E4A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6E8405D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F9F2EB" w14:textId="77777777" w:rsidR="009839BA" w:rsidRPr="00F30C39" w:rsidRDefault="00F30F76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Cs w:val="20"/>
              </w:rPr>
            </w:pPr>
            <w:r>
              <w:rPr>
                <w:rFonts w:asciiTheme="majorHAnsi" w:eastAsiaTheme="majorHAnsi" w:hAnsiTheme="majorHAnsi" w:cs="굴림" w:hint="eastAsia"/>
                <w:color w:val="000000"/>
                <w:kern w:val="0"/>
                <w:szCs w:val="20"/>
              </w:rPr>
              <w:t>최현기 수석부장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1DE917FC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49E6A2" w14:textId="77777777" w:rsidR="009839BA" w:rsidRPr="009839BA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F30F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14</w:t>
            </w:r>
          </w:p>
        </w:tc>
      </w:tr>
      <w:tr w:rsidR="009839BA" w:rsidRPr="009839BA" w14:paraId="7A5C3F32" w14:textId="77777777" w:rsidTr="00B21F34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77F6A184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F2D7A" w14:textId="16D21F02" w:rsidR="009839BA" w:rsidRPr="009839BA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</w:t>
            </w:r>
            <w:r w:rsidR="00974FF0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</w:t>
            </w:r>
            <w:r w:rsidR="00B00C76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5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="009847E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9A6923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E25544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="00C8118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일(</w:t>
            </w:r>
            <w:r w:rsidR="00C8118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금</w:t>
            </w: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 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14:paraId="34A08A25" w14:textId="77777777" w:rsidR="009839BA" w:rsidRPr="009839BA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2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08BB4" w14:textId="4F337E7D" w:rsidR="009839BA" w:rsidRPr="009839BA" w:rsidRDefault="005C77F9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5C6254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9839BA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14:paraId="3FF153F4" w14:textId="77777777" w:rsidR="009839BA" w:rsidRDefault="009839BA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9214"/>
        <w:gridCol w:w="202"/>
      </w:tblGrid>
      <w:tr w:rsidR="00B21F34" w:rsidRPr="00890EF0" w14:paraId="3FB758C7" w14:textId="77777777" w:rsidTr="00E553C2">
        <w:trPr>
          <w:trHeight w:val="1191"/>
        </w:trPr>
        <w:tc>
          <w:tcPr>
            <w:tcW w:w="142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2E9BF9" w14:textId="77777777" w:rsidR="00B21F34" w:rsidRPr="00B21F34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B21F34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9214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225B41" w14:textId="77777777" w:rsidR="001E3F5A" w:rsidRPr="00890EF0" w:rsidRDefault="001E3F5A" w:rsidP="002C6D50">
            <w:pPr>
              <w:wordWrap/>
              <w:spacing w:after="0" w:line="240" w:lineRule="auto"/>
              <w:jc w:val="center"/>
              <w:textAlignment w:val="baseline"/>
            </w:pPr>
            <w:r w:rsidRPr="00890EF0">
              <w:rPr>
                <w:rFonts w:asciiTheme="majorHAnsi" w:eastAsiaTheme="majorHAnsi" w:hAnsiTheme="majorHAnsi" w:cs="굴림" w:hint="eastAsia"/>
                <w:b/>
                <w:bCs/>
                <w:color w:val="342DBE"/>
                <w:kern w:val="0"/>
                <w:sz w:val="22"/>
                <w:u w:val="single"/>
              </w:rPr>
              <w:t xml:space="preserve">■ </w:t>
            </w:r>
            <w:r w:rsidRPr="00890EF0">
              <w:rPr>
                <w:rStyle w:val="ab"/>
                <w:rFonts w:asciiTheme="majorHAnsi" w:eastAsiaTheme="majorHAnsi" w:hAnsiTheme="majorHAnsi" w:cs="Times New Roman"/>
                <w:color w:val="2548A4"/>
                <w:sz w:val="22"/>
                <w:u w:val="single"/>
              </w:rPr>
              <w:t>제24차(23-24년도) 연례 자동차기획조사 리포트 ⑬</w:t>
            </w:r>
            <w:r w:rsidRPr="00890EF0">
              <w:rPr>
                <w:rStyle w:val="ab"/>
                <w:rFonts w:asciiTheme="majorHAnsi" w:eastAsiaTheme="majorHAnsi" w:hAnsiTheme="majorHAnsi" w:cs="Times New Roman" w:hint="eastAsia"/>
                <w:color w:val="2548A4"/>
                <w:sz w:val="22"/>
                <w:u w:val="single"/>
              </w:rPr>
              <w:t xml:space="preserve"> 연료타입별 경쟁 구도</w:t>
            </w:r>
            <w:r w:rsidR="00746594" w:rsidRPr="00890EF0">
              <w:rPr>
                <w:rFonts w:hint="eastAsia"/>
              </w:rPr>
              <w:t xml:space="preserve"> </w:t>
            </w:r>
          </w:p>
          <w:p w14:paraId="04137E25" w14:textId="16A700E4" w:rsidR="00B21F34" w:rsidRPr="00890EF0" w:rsidRDefault="00B00C76" w:rsidP="00082D65">
            <w:pPr>
              <w:wordWrap/>
              <w:spacing w:after="0" w:line="240" w:lineRule="auto"/>
              <w:jc w:val="center"/>
              <w:textAlignment w:val="baseline"/>
              <w:rPr>
                <w:rFonts w:ascii="Arial" w:eastAsia="굴림" w:hAnsi="굴림" w:cs="굴림"/>
                <w:color w:val="000000" w:themeColor="text1"/>
                <w:kern w:val="0"/>
                <w:szCs w:val="20"/>
              </w:rPr>
            </w:pPr>
            <w:r w:rsidRPr="00890EF0">
              <w:rPr>
                <w:rFonts w:asciiTheme="majorHAnsi" w:eastAsiaTheme="majorHAnsi" w:hAnsiTheme="majorHAnsi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자동차 연료타입 경쟁</w:t>
            </w:r>
            <w:r w:rsidR="00FA209E" w:rsidRPr="00890EF0">
              <w:rPr>
                <w:rFonts w:asciiTheme="majorHAnsi" w:eastAsiaTheme="majorHAnsi" w:hAnsiTheme="majorHAnsi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</w:t>
            </w:r>
            <w:r w:rsidRPr="00890EF0">
              <w:rPr>
                <w:rFonts w:asciiTheme="majorHAnsi" w:eastAsiaTheme="majorHAnsi" w:hAnsiTheme="majorHAnsi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구도</w:t>
            </w:r>
            <w:r w:rsidR="00917D72" w:rsidRPr="00890EF0">
              <w:rPr>
                <w:rFonts w:asciiTheme="majorHAnsi" w:eastAsiaTheme="majorHAnsi" w:hAnsiTheme="majorHAnsi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,</w:t>
            </w:r>
            <w:r w:rsidR="00917D72" w:rsidRPr="00890EF0">
              <w:rPr>
                <w:rFonts w:asciiTheme="majorHAnsi" w:eastAsiaTheme="majorHAnsi" w:hAnsiTheme="majorHAnsi" w:cs="굴림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</w:t>
            </w:r>
            <w:r w:rsidRPr="00890EF0">
              <w:rPr>
                <w:rFonts w:asciiTheme="majorHAnsi" w:eastAsiaTheme="majorHAnsi" w:hAnsiTheme="majorHAnsi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친환경차 </w:t>
            </w:r>
            <w:r w:rsidR="00DE0B05" w:rsidRPr="00890EF0">
              <w:rPr>
                <w:rFonts w:asciiTheme="majorHAnsi" w:eastAsiaTheme="majorHAnsi" w:hAnsiTheme="majorHAnsi" w:cs="굴림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중심으로</w:t>
            </w:r>
          </w:p>
        </w:tc>
        <w:tc>
          <w:tcPr>
            <w:tcW w:w="202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DB0763" w14:textId="77777777" w:rsidR="00B21F34" w:rsidRPr="00890EF0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890EF0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B21F34" w:rsidRPr="00890EF0" w14:paraId="317F0638" w14:textId="77777777" w:rsidTr="00E553C2">
        <w:trPr>
          <w:trHeight w:val="326"/>
        </w:trPr>
        <w:tc>
          <w:tcPr>
            <w:tcW w:w="142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D58ED9" w14:textId="77777777" w:rsidR="00B21F34" w:rsidRPr="00890EF0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9214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D622C0" w14:textId="77777777" w:rsidR="00406ADE" w:rsidRPr="00890EF0" w:rsidRDefault="00406ADE" w:rsidP="00917D72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 w:rsidRPr="00890EF0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연료타입별 점유율</w:t>
            </w:r>
            <w:r w:rsidR="009B2FEB" w:rsidRPr="00890EF0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은</w:t>
            </w:r>
            <w:r w:rsidRPr="00890EF0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Pr="00890EF0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가솔린</w:t>
            </w:r>
            <w:r w:rsidRPr="00890EF0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, </w:t>
            </w:r>
            <w:r w:rsidR="00B53ECD" w:rsidRPr="00890EF0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하이브리드</w:t>
            </w:r>
            <w:r w:rsidR="00B53ECD" w:rsidRPr="00890EF0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,</w:t>
            </w:r>
            <w:r w:rsidRPr="00890EF0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전기차 </w:t>
            </w:r>
            <w:r w:rsidRPr="00890EF0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순</w:t>
            </w:r>
          </w:p>
          <w:p w14:paraId="70000CC5" w14:textId="77777777" w:rsidR="00B53ECD" w:rsidRPr="00890EF0" w:rsidRDefault="00B53ECD" w:rsidP="00917D72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 w:rsidRPr="00890EF0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구입 전 </w:t>
            </w:r>
            <w:r w:rsidRPr="00890EF0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‘</w:t>
            </w:r>
            <w:r w:rsidR="00406ADE" w:rsidRPr="00890EF0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가솔린-</w:t>
            </w:r>
            <w:r w:rsidRPr="00890EF0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하이브리드</w:t>
            </w:r>
            <w:r w:rsidRPr="00890EF0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’</w:t>
            </w:r>
            <w:r w:rsidR="009B2FEB" w:rsidRPr="00890EF0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9B2FEB" w:rsidRPr="00890EF0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놓고 가장 많이 저울질</w:t>
            </w:r>
          </w:p>
          <w:p w14:paraId="4CF6C66B" w14:textId="21629AD9" w:rsidR="00AB67BD" w:rsidRPr="00890EF0" w:rsidRDefault="00AB67BD" w:rsidP="00917D72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 w:rsidRPr="00890EF0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전기차,</w:t>
            </w:r>
            <w:r w:rsidRPr="00890EF0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Pr="00890EF0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가솔린</w:t>
            </w:r>
            <w:r w:rsidRPr="00890EF0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·</w:t>
            </w:r>
            <w:r w:rsidRPr="00890EF0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하이브리드</w:t>
            </w:r>
            <w:r w:rsidR="006B5337" w:rsidRPr="00890EF0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와</w:t>
            </w:r>
            <w:r w:rsidRPr="00890EF0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경쟁</w:t>
            </w:r>
            <w:r w:rsidR="006B5337" w:rsidRPr="00890EF0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에서</w:t>
            </w:r>
            <w:r w:rsidRPr="00890EF0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모두 우세</w:t>
            </w:r>
          </w:p>
          <w:p w14:paraId="3226E398" w14:textId="77777777" w:rsidR="001A5AFE" w:rsidRPr="00890EF0" w:rsidRDefault="0086426E" w:rsidP="00AB67BD">
            <w:pPr>
              <w:pStyle w:val="a7"/>
              <w:numPr>
                <w:ilvl w:val="0"/>
                <w:numId w:val="5"/>
              </w:numPr>
              <w:wordWrap/>
              <w:spacing w:after="0" w:line="240" w:lineRule="auto"/>
              <w:ind w:leftChars="0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  <w:r w:rsidRPr="00890EF0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 xml:space="preserve">가솔린·디젤·LPG </w:t>
            </w:r>
            <w:r w:rsidR="009B2FEB" w:rsidRPr="00890EF0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등 내</w:t>
            </w:r>
            <w:r w:rsidRPr="00890EF0"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  <w:t>연기관차</w:t>
            </w:r>
            <w:r w:rsidR="009B2FEB" w:rsidRPr="00890EF0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 xml:space="preserve"> </w:t>
            </w:r>
            <w:r w:rsidR="00AB67BD" w:rsidRPr="00890EF0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경쟁</w:t>
            </w:r>
            <w:r w:rsidR="009B2FEB" w:rsidRPr="00890EF0">
              <w:rPr>
                <w:rFonts w:asciiTheme="minorEastAsia" w:hAnsiTheme="minorEastAsia" w:cs="굴림" w:hint="eastAsia"/>
                <w:b/>
                <w:bCs/>
                <w:color w:val="000000" w:themeColor="text1"/>
                <w:kern w:val="0"/>
                <w:sz w:val="22"/>
              </w:rPr>
              <w:t>력 일제히 하락</w:t>
            </w:r>
          </w:p>
        </w:tc>
        <w:tc>
          <w:tcPr>
            <w:tcW w:w="202" w:type="dxa"/>
            <w:tcBorders>
              <w:top w:val="single" w:sz="8" w:space="0" w:color="A6A6A6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F60734" w14:textId="77777777" w:rsidR="00B21F34" w:rsidRPr="00890EF0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  <w:tr w:rsidR="00B21F34" w:rsidRPr="00890EF0" w14:paraId="3A2F50D0" w14:textId="77777777" w:rsidTr="001A5AFE">
        <w:trPr>
          <w:trHeight w:val="65"/>
        </w:trPr>
        <w:tc>
          <w:tcPr>
            <w:tcW w:w="142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1E7240" w14:textId="77777777" w:rsidR="00B21F34" w:rsidRPr="00890EF0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11EE45" w14:textId="77777777" w:rsidR="00406ADE" w:rsidRPr="00890EF0" w:rsidRDefault="00406ADE" w:rsidP="001A5AFE">
            <w:pPr>
              <w:wordWrap/>
              <w:spacing w:after="0" w:line="240" w:lineRule="auto"/>
              <w:jc w:val="left"/>
              <w:textAlignment w:val="baseline"/>
              <w:rPr>
                <w:rFonts w:asciiTheme="minorEastAsia" w:hAnsiTheme="minorEastAsia" w:cs="굴림"/>
                <w:b/>
                <w:bCs/>
                <w:color w:val="000000" w:themeColor="text1"/>
                <w:kern w:val="0"/>
                <w:sz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EEB1FF" w14:textId="77777777" w:rsidR="00B21F34" w:rsidRPr="00890EF0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</w:p>
        </w:tc>
      </w:tr>
    </w:tbl>
    <w:p w14:paraId="443C18D9" w14:textId="77777777" w:rsidR="009839BA" w:rsidRPr="00890EF0" w:rsidRDefault="009839BA" w:rsidP="006E10FE">
      <w:pPr>
        <w:spacing w:after="0" w:line="240" w:lineRule="auto"/>
        <w:jc w:val="center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p w14:paraId="50921C24" w14:textId="35108E6F" w:rsidR="00DF5544" w:rsidRPr="00482713" w:rsidRDefault="00DF5544" w:rsidP="00DF554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890E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Pr="00890EF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자동차 </w:t>
      </w:r>
      <w:r w:rsidR="00564BDF" w:rsidRPr="00890E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연료타입별 경쟁 구도에서 </w:t>
      </w:r>
      <w:r w:rsidR="00B53ECD" w:rsidRPr="00890E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하이브리드</w:t>
      </w:r>
      <w:r w:rsidR="00AB67BD" w:rsidRPr="00890E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AB67BD" w:rsidRPr="00890EF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HEV)</w:t>
      </w:r>
      <w:r w:rsidRPr="00890EF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의 강세가 뚜렷</w:t>
      </w:r>
      <w:r w:rsidR="00564BDF" w:rsidRPr="00890E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</w:t>
      </w:r>
      <w:r w:rsidRPr="00890EF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</w:t>
      </w:r>
      <w:r w:rsidR="00AB67BD" w:rsidRPr="00890E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점유율에서 </w:t>
      </w:r>
      <w:r w:rsidR="00D27BAF" w:rsidRPr="00890E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가솔린이</w:t>
      </w:r>
      <w:r w:rsidR="003134C1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564BDF" w:rsidRPr="00890E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여전히 가장 </w:t>
      </w:r>
      <w:r w:rsidR="00564BDF" w:rsidRPr="0048271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높지만 </w:t>
      </w:r>
      <w:r w:rsidR="00B53ECD" w:rsidRPr="0048271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하이브리드</w:t>
      </w:r>
      <w:r w:rsidR="00564BDF" w:rsidRPr="0048271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 </w:t>
      </w:r>
      <w:r w:rsidR="00F2320B" w:rsidRPr="0048271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</w:t>
      </w:r>
      <w:r w:rsidRPr="0048271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0</w:t>
      </w:r>
      <w:r w:rsidR="00564BDF" w:rsidRPr="0048271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%</w:t>
      </w:r>
      <w:r w:rsidR="00564BDF" w:rsidRPr="0048271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대를 </w:t>
      </w:r>
      <w:r w:rsidR="00AB67BD" w:rsidRPr="0048271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처음으로 </w:t>
      </w:r>
      <w:r w:rsidR="00564BDF" w:rsidRPr="0048271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돌파</w:t>
      </w:r>
      <w:r w:rsidR="00AB67BD" w:rsidRPr="0048271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했고 가솔린</w:t>
      </w:r>
      <w:r w:rsidR="00D27BAF" w:rsidRPr="0048271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과</w:t>
      </w:r>
      <w:r w:rsidR="009A6923" w:rsidRPr="0048271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일대일</w:t>
      </w:r>
      <w:r w:rsidR="00082D65" w:rsidRPr="0048271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AB67BD" w:rsidRPr="0048271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경쟁에서 우위로 돌아섰다</w:t>
      </w:r>
      <w:r w:rsidR="000B7184" w:rsidRPr="0048271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. </w:t>
      </w:r>
      <w:r w:rsidR="003134C1" w:rsidRPr="0048271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더불어,</w:t>
      </w:r>
      <w:r w:rsidR="003134C1" w:rsidRPr="0048271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B7184" w:rsidRPr="0048271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최근 빠르게 성장한 </w:t>
      </w:r>
      <w:r w:rsidR="00AB67BD" w:rsidRPr="0048271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전기차는 </w:t>
      </w:r>
      <w:r w:rsidR="000B7184" w:rsidRPr="0048271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주요 </w:t>
      </w:r>
      <w:r w:rsidR="00AB67BD" w:rsidRPr="0048271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경쟁 </w:t>
      </w:r>
      <w:r w:rsidR="006B5337" w:rsidRPr="0048271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관계</w:t>
      </w:r>
      <w:r w:rsidR="000B7184" w:rsidRPr="0048271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에서</w:t>
      </w:r>
      <w:r w:rsidR="00AB67BD" w:rsidRPr="0048271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가솔린과 하이브리드</w:t>
      </w:r>
      <w:r w:rsidR="009A6923" w:rsidRPr="0048271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</w:t>
      </w:r>
      <w:r w:rsidR="00AB67BD" w:rsidRPr="0048271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모두</w:t>
      </w:r>
      <w:r w:rsidR="00376958" w:rsidRPr="0048271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376958" w:rsidRPr="0048271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앞섰다.</w:t>
      </w:r>
      <w:r w:rsidR="00376958" w:rsidRPr="0048271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</w:p>
    <w:p w14:paraId="104E6CB8" w14:textId="77777777" w:rsidR="00DF5544" w:rsidRPr="00482713" w:rsidRDefault="00DF5544" w:rsidP="00DF5544">
      <w:pPr>
        <w:spacing w:before="120" w:after="0" w:line="240" w:lineRule="auto"/>
        <w:ind w:firstLineChars="100" w:firstLine="20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482713">
        <w:rPr>
          <w:rFonts w:ascii="맑은 고딕" w:eastAsia="맑은 고딕" w:hAnsi="맑은 고딕" w:cs="굴림"/>
          <w:color w:val="000000"/>
          <w:kern w:val="0"/>
          <w:szCs w:val="20"/>
        </w:rPr>
        <w:t xml:space="preserve">□ 자동차 리서치 전문기관 </w:t>
      </w:r>
      <w:proofErr w:type="spellStart"/>
      <w:r w:rsidRPr="00482713">
        <w:rPr>
          <w:rFonts w:ascii="맑은 고딕" w:eastAsia="맑은 고딕" w:hAnsi="맑은 고딕" w:cs="굴림"/>
          <w:color w:val="000000"/>
          <w:kern w:val="0"/>
          <w:szCs w:val="20"/>
        </w:rPr>
        <w:t>컨슈머인사이트가</w:t>
      </w:r>
      <w:proofErr w:type="spellEnd"/>
      <w:r w:rsidRPr="00482713">
        <w:rPr>
          <w:rFonts w:ascii="맑은 고딕" w:eastAsia="맑은 고딕" w:hAnsi="맑은 고딕" w:cs="굴림"/>
          <w:color w:val="000000"/>
          <w:kern w:val="0"/>
          <w:szCs w:val="20"/>
        </w:rPr>
        <w:t xml:space="preserve"> 2001년 시작해 제24차(’2024년)를 맞은 ‘연례 자동차 기획조사(매년 7월 10만명 대상)’에서 매년 </w:t>
      </w:r>
      <w:r w:rsidRPr="0048271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새 차를 구입한 소비자에게 </w:t>
      </w:r>
      <w:r w:rsidRPr="00482713">
        <w:rPr>
          <w:rFonts w:ascii="맑은 고딕" w:eastAsia="맑은 고딕" w:hAnsi="맑은 고딕" w:cs="굴림"/>
          <w:color w:val="000000"/>
          <w:kern w:val="0"/>
          <w:szCs w:val="20"/>
        </w:rPr>
        <w:t>‘</w:t>
      </w:r>
      <w:r w:rsidRPr="00482713">
        <w:rPr>
          <w:rFonts w:ascii="맑은 고딕" w:eastAsia="맑은 고딕" w:hAnsi="맑은 고딕" w:cs="굴림" w:hint="eastAsia"/>
          <w:color w:val="000000"/>
          <w:kern w:val="0"/>
          <w:szCs w:val="20"/>
        </w:rPr>
        <w:t>구입한</w:t>
      </w:r>
      <w:r w:rsidRPr="00482713">
        <w:rPr>
          <w:rFonts w:ascii="맑은 고딕" w:eastAsia="맑은 고딕" w:hAnsi="맑은 고딕" w:cs="굴림"/>
          <w:color w:val="000000"/>
          <w:kern w:val="0"/>
          <w:szCs w:val="20"/>
        </w:rPr>
        <w:t xml:space="preserve"> 차</w:t>
      </w:r>
      <w:r w:rsidRPr="00482713">
        <w:rPr>
          <w:rFonts w:ascii="맑은 고딕" w:eastAsia="맑은 고딕" w:hAnsi="맑은 고딕" w:cs="굴림" w:hint="eastAsia"/>
          <w:color w:val="000000"/>
          <w:kern w:val="0"/>
          <w:szCs w:val="20"/>
        </w:rPr>
        <w:t>의 연료타입은 무엇인지</w:t>
      </w:r>
      <w:r w:rsidRPr="00482713">
        <w:rPr>
          <w:rFonts w:ascii="맑은 고딕" w:eastAsia="맑은 고딕" w:hAnsi="맑은 고딕" w:cs="굴림"/>
          <w:color w:val="000000"/>
          <w:kern w:val="0"/>
          <w:szCs w:val="20"/>
        </w:rPr>
        <w:t>’, ‘</w:t>
      </w:r>
      <w:r w:rsidRPr="00482713">
        <w:rPr>
          <w:rFonts w:ascii="맑은 고딕" w:eastAsia="맑은 고딕" w:hAnsi="맑은 고딕" w:cs="굴림" w:hint="eastAsia"/>
          <w:color w:val="000000"/>
          <w:kern w:val="0"/>
          <w:szCs w:val="20"/>
        </w:rPr>
        <w:t>마지막까지 비교 후 구입하지 않은 차량의 연료타입은 무엇인지</w:t>
      </w:r>
      <w:r w:rsidRPr="00482713">
        <w:rPr>
          <w:rFonts w:ascii="맑은 고딕" w:eastAsia="맑은 고딕" w:hAnsi="맑은 고딕" w:cs="굴림"/>
          <w:color w:val="000000"/>
          <w:kern w:val="0"/>
          <w:szCs w:val="20"/>
        </w:rPr>
        <w:t>’</w:t>
      </w:r>
      <w:r w:rsidRPr="0048271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482713">
        <w:rPr>
          <w:rFonts w:ascii="맑은 고딕" w:eastAsia="맑은 고딕" w:hAnsi="맑은 고딕" w:cs="굴림"/>
          <w:color w:val="000000"/>
          <w:kern w:val="0"/>
          <w:szCs w:val="20"/>
        </w:rPr>
        <w:t xml:space="preserve">묻고 </w:t>
      </w:r>
      <w:r w:rsidRPr="0048271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있다. 이를 기초로 소비자가 </w:t>
      </w:r>
      <w:r w:rsidRPr="00482713">
        <w:rPr>
          <w:rFonts w:ascii="맑은 고딕" w:eastAsia="맑은 고딕" w:hAnsi="맑은 고딕" w:cs="굴림"/>
          <w:color w:val="000000"/>
          <w:kern w:val="0"/>
          <w:szCs w:val="20"/>
        </w:rPr>
        <w:t>최종</w:t>
      </w:r>
      <w:r w:rsidRPr="0048271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 </w:t>
      </w:r>
      <w:r w:rsidRPr="00482713">
        <w:rPr>
          <w:rFonts w:ascii="맑은 고딕" w:eastAsia="맑은 고딕" w:hAnsi="맑은 고딕" w:cs="굴림"/>
          <w:color w:val="000000"/>
          <w:kern w:val="0"/>
          <w:szCs w:val="20"/>
        </w:rPr>
        <w:t xml:space="preserve">단계까지 </w:t>
      </w:r>
      <w:r w:rsidRPr="0048271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선택을 </w:t>
      </w:r>
      <w:r w:rsidR="00B53ECD" w:rsidRPr="00482713">
        <w:rPr>
          <w:rFonts w:ascii="맑은 고딕" w:eastAsia="맑은 고딕" w:hAnsi="맑은 고딕" w:cs="굴림" w:hint="eastAsia"/>
          <w:color w:val="000000"/>
          <w:kern w:val="0"/>
          <w:szCs w:val="20"/>
        </w:rPr>
        <w:t>고려</w:t>
      </w:r>
      <w:r w:rsidRPr="00482713">
        <w:rPr>
          <w:rFonts w:ascii="맑은 고딕" w:eastAsia="맑은 고딕" w:hAnsi="맑은 고딕" w:cs="굴림" w:hint="eastAsia"/>
          <w:color w:val="000000"/>
          <w:kern w:val="0"/>
          <w:szCs w:val="20"/>
        </w:rPr>
        <w:t>한 연료타입 간의</w:t>
      </w:r>
      <w:r w:rsidRPr="00482713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경쟁 구도를 </w:t>
      </w:r>
      <w:r w:rsidR="00B53ECD" w:rsidRPr="00482713">
        <w:rPr>
          <w:rFonts w:ascii="맑은 고딕" w:eastAsia="맑은 고딕" w:hAnsi="맑은 고딕" w:cs="굴림"/>
          <w:color w:val="000000"/>
          <w:kern w:val="0"/>
          <w:szCs w:val="20"/>
        </w:rPr>
        <w:t>‘20</w:t>
      </w:r>
      <w:r w:rsidR="00B53ECD" w:rsidRPr="00482713">
        <w:rPr>
          <w:rFonts w:ascii="맑은 고딕" w:eastAsia="맑은 고딕" w:hAnsi="맑은 고딕" w:cs="굴림" w:hint="eastAsia"/>
          <w:color w:val="000000"/>
          <w:kern w:val="0"/>
          <w:szCs w:val="20"/>
        </w:rPr>
        <w:t>년,</w:t>
      </w:r>
      <w:r w:rsidR="00B53ECD" w:rsidRPr="00482713">
        <w:rPr>
          <w:rFonts w:ascii="맑은 고딕" w:eastAsia="맑은 고딕" w:hAnsi="맑은 고딕" w:cs="굴림"/>
          <w:color w:val="000000"/>
          <w:kern w:val="0"/>
          <w:szCs w:val="20"/>
        </w:rPr>
        <w:t xml:space="preserve"> ‘22</w:t>
      </w:r>
      <w:r w:rsidR="00B53ECD" w:rsidRPr="00482713">
        <w:rPr>
          <w:rFonts w:ascii="맑은 고딕" w:eastAsia="맑은 고딕" w:hAnsi="맑은 고딕" w:cs="굴림" w:hint="eastAsia"/>
          <w:color w:val="000000"/>
          <w:kern w:val="0"/>
          <w:szCs w:val="20"/>
        </w:rPr>
        <w:t xml:space="preserve">년과 </w:t>
      </w:r>
      <w:r w:rsidRPr="00482713">
        <w:rPr>
          <w:rFonts w:ascii="맑은 고딕" w:eastAsia="맑은 고딕" w:hAnsi="맑은 고딕" w:cs="굴림" w:hint="eastAsia"/>
          <w:color w:val="000000"/>
          <w:kern w:val="0"/>
          <w:szCs w:val="20"/>
        </w:rPr>
        <w:t>비교했다.</w:t>
      </w:r>
    </w:p>
    <w:p w14:paraId="2BAD87F1" w14:textId="77777777" w:rsidR="005E48E1" w:rsidRPr="00482713" w:rsidRDefault="005E48E1" w:rsidP="005E48E1">
      <w:pPr>
        <w:spacing w:before="120" w:after="0" w:line="240" w:lineRule="auto"/>
        <w:ind w:firstLineChars="100" w:firstLine="100"/>
        <w:textAlignment w:val="baseline"/>
        <w:rPr>
          <w:rFonts w:ascii="맑은 고딕" w:eastAsia="맑은 고딕" w:hAnsi="맑은 고딕" w:cs="굴림"/>
          <w:color w:val="000000"/>
          <w:kern w:val="0"/>
          <w:sz w:val="10"/>
          <w:szCs w:val="10"/>
        </w:rPr>
      </w:pPr>
    </w:p>
    <w:p w14:paraId="3B44EBC3" w14:textId="772B079C" w:rsidR="00DF5544" w:rsidRPr="00482713" w:rsidRDefault="00DF5544" w:rsidP="00DF5544">
      <w:pPr>
        <w:spacing w:before="120" w:after="0" w:line="240" w:lineRule="auto"/>
        <w:textAlignment w:val="baseline"/>
        <w:rPr>
          <w:rFonts w:ascii="Arial" w:eastAsia="굴림" w:hAnsi="굴림" w:cs="굴림"/>
          <w:color w:val="000000"/>
          <w:kern w:val="0"/>
          <w:sz w:val="24"/>
          <w:szCs w:val="24"/>
        </w:rPr>
      </w:pPr>
      <w:r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■</w:t>
      </w:r>
      <w:r w:rsidRPr="0048271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 </w:t>
      </w:r>
      <w:r w:rsidR="009A6923" w:rsidRPr="0048271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가솔린 </w:t>
      </w:r>
      <w:r w:rsidR="00F2320B" w:rsidRPr="0048271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47</w:t>
      </w:r>
      <w:r w:rsidR="009A6923" w:rsidRPr="0048271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%, </w:t>
      </w:r>
      <w:r w:rsidR="009A6923" w:rsidRPr="0048271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하이브리드 </w:t>
      </w:r>
      <w:r w:rsidR="00F2320B" w:rsidRPr="0048271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35</w:t>
      </w:r>
      <w:r w:rsidR="009A6923" w:rsidRPr="0048271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%, </w:t>
      </w:r>
      <w:r w:rsidR="009A6923" w:rsidRPr="0048271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 xml:space="preserve">전기차 </w:t>
      </w:r>
      <w:r w:rsidR="00F2320B" w:rsidRPr="0048271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9</w:t>
      </w:r>
      <w:r w:rsidR="009A6923" w:rsidRPr="0048271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 xml:space="preserve">% </w:t>
      </w:r>
      <w:r w:rsidR="009A6923" w:rsidRPr="0048271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점유</w:t>
      </w:r>
    </w:p>
    <w:p w14:paraId="2CC9CA52" w14:textId="78F04BBF" w:rsidR="00746594" w:rsidRDefault="00DF5544" w:rsidP="001A78A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F109A2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376958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24년 </w:t>
      </w:r>
      <w:r w:rsidR="00F2320B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연료타입별 판매량을 살펴보면,</w:t>
      </w:r>
      <w:r w:rsidR="00376958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가솔린</w:t>
      </w:r>
      <w:r w:rsidR="00F109A2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F2320B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47</w:t>
      </w:r>
      <w:r w:rsidR="00F109A2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.3%)</w:t>
      </w:r>
      <w:r w:rsidR="00376958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</w:t>
      </w:r>
      <w:r w:rsidR="00F109A2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376958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가장 높았고,</w:t>
      </w:r>
      <w:r w:rsidR="00376958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376958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그 뒤를 하이브리드(</w:t>
      </w:r>
      <w:r w:rsidR="00F2320B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35</w:t>
      </w:r>
      <w:r w:rsidR="00376958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.3%)</w:t>
      </w:r>
      <w:r w:rsidR="00376958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와 전기(</w:t>
      </w:r>
      <w:r w:rsidR="00F2320B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</w:t>
      </w:r>
      <w:r w:rsidR="00376958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  <w:r w:rsidR="00F2320B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</w:t>
      </w:r>
      <w:r w:rsidR="00376958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%)</w:t>
      </w:r>
      <w:r w:rsidR="00376958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 따랐다</w:t>
      </w:r>
      <w:r w:rsidR="00376958" w:rsidRPr="00482713">
        <w:rPr>
          <w:rFonts w:ascii="맑은 고딕" w:eastAsia="맑은 고딕" w:hAnsi="맑은 고딕" w:cs="굴림" w:hint="eastAsia"/>
          <w:b/>
          <w:color w:val="000000"/>
          <w:kern w:val="0"/>
          <w:sz w:val="24"/>
          <w:szCs w:val="24"/>
        </w:rPr>
        <w:t>[그림</w:t>
      </w:r>
      <w:r w:rsidR="00376958" w:rsidRPr="00482713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t>]</w:t>
      </w:r>
      <w:r w:rsidR="00376958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  <w:r w:rsidR="009E6F9D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39545F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</w:t>
      </w:r>
      <w:r w:rsidR="0039545F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전인 </w:t>
      </w:r>
      <w:r w:rsidR="0039545F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‘20</w:t>
      </w:r>
      <w:r w:rsidR="0039545F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</w:t>
      </w:r>
      <w:r w:rsidR="00F92843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39545F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대비 가솔린</w:t>
      </w:r>
      <w:r w:rsidR="00F92843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F2320B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57</w:t>
      </w:r>
      <w:r w:rsidR="00D56925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  <w:r w:rsidR="00F2320B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0</w:t>
      </w:r>
      <w:r w:rsidR="00F92843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</w:t>
      </w:r>
      <w:r w:rsidR="00D56925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→</w:t>
      </w:r>
      <w:r w:rsidR="00F2320B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4</w:t>
      </w:r>
      <w:r w:rsidR="00F2320B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7</w:t>
      </w:r>
      <w:r w:rsidR="00D56925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.3%)</w:t>
      </w:r>
      <w:r w:rsidR="00D56925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D56925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D56925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디젤(</w:t>
      </w:r>
      <w:r w:rsidR="00D56925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F2320B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D56925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  <w:r w:rsidR="00F2320B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</w:t>
      </w:r>
      <w:r w:rsidR="00D56925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</w:t>
      </w:r>
      <w:r w:rsidR="00D56925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→</w:t>
      </w:r>
      <w:r w:rsidR="00F2320B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</w:t>
      </w:r>
      <w:r w:rsidR="00D56925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  <w:r w:rsidR="00F2320B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</w:t>
      </w:r>
      <w:r w:rsidR="00D56925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%), LPG(</w:t>
      </w:r>
      <w:r w:rsidR="00F2320B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</w:t>
      </w:r>
      <w:r w:rsidR="00D56925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  <w:r w:rsidR="00F2320B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D56925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</w:t>
      </w:r>
      <w:r w:rsidR="00D56925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→</w:t>
      </w:r>
      <w:r w:rsidR="00F2320B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4</w:t>
      </w:r>
      <w:r w:rsidR="00D56925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  <w:r w:rsidR="00F2320B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D56925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%)</w:t>
      </w:r>
      <w:r w:rsidR="00D56925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의 점유율은 </w:t>
      </w:r>
      <w:r w:rsidR="003134C1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크게 </w:t>
      </w:r>
      <w:r w:rsidR="0039545F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감소한 반면</w:t>
      </w:r>
      <w:r w:rsidR="00D56925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39545F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D56925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친환경차인 </w:t>
      </w:r>
      <w:r w:rsidR="0039545F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하이브리드</w:t>
      </w:r>
      <w:r w:rsidR="00F92843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3134C1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10.6</w:t>
      </w:r>
      <w:r w:rsidR="00D56925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</w:t>
      </w:r>
      <w:r w:rsidR="00D56925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→</w:t>
      </w:r>
      <w:r w:rsidR="00F2320B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3</w:t>
      </w:r>
      <w:r w:rsidR="00F2320B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</w:t>
      </w:r>
      <w:r w:rsidR="00F92843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  <w:r w:rsidR="00D56925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3</w:t>
      </w:r>
      <w:r w:rsidR="00F92843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%)</w:t>
      </w:r>
      <w:r w:rsidR="0039545F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와 전기차</w:t>
      </w:r>
      <w:r w:rsidR="00F92843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F2320B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D56925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  <w:r w:rsidR="00F2320B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D56925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</w:t>
      </w:r>
      <w:r w:rsidR="00D56925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→</w:t>
      </w:r>
      <w:r w:rsidR="00F2320B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8</w:t>
      </w:r>
      <w:r w:rsidR="00D56925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  <w:r w:rsidR="00F2320B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</w:t>
      </w:r>
      <w:r w:rsidR="00D56925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%</w:t>
      </w:r>
      <w:r w:rsidR="00F92843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D56925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의 약진은 뚜렷했다</w:t>
      </w:r>
      <w:r w:rsidR="005352CA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.</w:t>
      </w:r>
      <w:r w:rsidR="00886CDB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376958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디젤은 환경 규제 영향,</w:t>
      </w:r>
      <w:r w:rsidR="00376958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LPG</w:t>
      </w:r>
      <w:r w:rsidR="00376958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 제한적인 모델</w:t>
      </w:r>
      <w:r w:rsidR="00376958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376958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수로 인해 점유율이 지속 하락하며 주요 경쟁 구도에서</w:t>
      </w:r>
      <w:r w:rsidR="00376958" w:rsidRPr="0046769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사라졌다.</w:t>
      </w:r>
    </w:p>
    <w:p w14:paraId="54636D0D" w14:textId="77777777" w:rsidR="0086426E" w:rsidRPr="00F768C1" w:rsidRDefault="0086426E" w:rsidP="0064541A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15F54827" w14:textId="29CCCBB7" w:rsidR="00C23685" w:rsidRDefault="00C23685" w:rsidP="00B53EC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</w:pPr>
    </w:p>
    <w:p w14:paraId="35BA4667" w14:textId="09483A2F" w:rsidR="001A78AB" w:rsidRDefault="00B540F3" w:rsidP="00B53EC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</w:pPr>
      <w:r>
        <w:rPr>
          <w:rFonts w:ascii="맑은 고딕" w:eastAsia="맑은 고딕" w:hAnsi="맑은 고딕" w:cs="굴림"/>
          <w:b/>
          <w:noProof/>
          <w:color w:val="000000" w:themeColor="text1"/>
          <w:kern w:val="0"/>
          <w:sz w:val="24"/>
          <w:szCs w:val="24"/>
        </w:rPr>
        <w:lastRenderedPageBreak/>
        <w:drawing>
          <wp:inline distT="0" distB="0" distL="0" distR="0" wp14:anchorId="0F8044E7" wp14:editId="76509ABD">
            <wp:extent cx="6168570" cy="4219575"/>
            <wp:effectExtent l="0" t="0" r="381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2" t="7441" r="1463" b="5482"/>
                    <a:stretch/>
                  </pic:blipFill>
                  <pic:spPr bwMode="auto">
                    <a:xfrm>
                      <a:off x="0" y="0"/>
                      <a:ext cx="6201866" cy="4242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2DBCB7" w14:textId="77777777" w:rsidR="00C81187" w:rsidRDefault="00C81187" w:rsidP="00B53EC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</w:pPr>
    </w:p>
    <w:p w14:paraId="12E75979" w14:textId="48581516" w:rsidR="00082D65" w:rsidRPr="00482713" w:rsidRDefault="00376958" w:rsidP="00B53EC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</w:pPr>
      <w:r w:rsidRPr="00082D65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■ </w:t>
      </w:r>
      <w:r w:rsidR="003134C1" w:rsidRPr="00482713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친환경차 중심으로</w:t>
      </w:r>
      <w:r w:rsidR="00886CDB" w:rsidRPr="00482713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경쟁 구도 </w:t>
      </w:r>
      <w:r w:rsidR="00082D65" w:rsidRPr="00482713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전환</w:t>
      </w:r>
    </w:p>
    <w:p w14:paraId="3270DD3D" w14:textId="27441331" w:rsidR="009A6923" w:rsidRPr="00482713" w:rsidRDefault="00D763E0" w:rsidP="009A6923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A77F0D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연료타입 </w:t>
      </w:r>
      <w:r w:rsidR="00B53ECD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간</w:t>
      </w:r>
      <w:r w:rsidR="00A77F0D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8F69C5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경쟁 </w:t>
      </w:r>
      <w:r w:rsidR="00986D05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규모는</w:t>
      </w:r>
      <w:r w:rsidR="00A77F0D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A77F0D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124815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가솔린</w:t>
      </w:r>
      <w:r w:rsidR="00124815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-</w:t>
      </w:r>
      <w:r w:rsidR="00B53ECD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하이브리드</w:t>
      </w:r>
      <w:r w:rsidR="00A77F0D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986D05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가 </w:t>
      </w:r>
      <w:r w:rsidR="00A77F0D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15.3%</w:t>
      </w:r>
      <w:r w:rsidR="00986D05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로 </w:t>
      </w:r>
      <w:r w:rsidR="003E378C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제일 </w:t>
      </w:r>
      <w:r w:rsidR="00986D05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컸</w:t>
      </w:r>
      <w:r w:rsidR="00A77F0D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다.</w:t>
      </w:r>
      <w:r w:rsidR="00A77F0D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53A20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이는 </w:t>
      </w:r>
      <w:proofErr w:type="spellStart"/>
      <w:r w:rsidR="008F69C5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새차</w:t>
      </w:r>
      <w:proofErr w:type="spellEnd"/>
      <w:r w:rsidR="008F69C5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구입자 </w:t>
      </w:r>
      <w:r w:rsidR="008F69C5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100</w:t>
      </w:r>
      <w:r w:rsidR="008F69C5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명 중 </w:t>
      </w:r>
      <w:r w:rsidR="008F69C5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15</w:t>
      </w:r>
      <w:r w:rsidR="008F69C5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명이 가솔린과 하이브리드</w:t>
      </w:r>
      <w:r w:rsidR="003A2FF4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</w:t>
      </w:r>
      <w:r w:rsidR="008F69C5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최종 </w:t>
      </w:r>
      <w:r w:rsidR="0039545F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비교</w:t>
      </w:r>
      <w:r w:rsidR="005352CA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한 후</w:t>
      </w:r>
      <w:r w:rsidR="003A2FF4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그 중 하나를 선택했</w:t>
      </w:r>
      <w:r w:rsidR="0039545F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음을</w:t>
      </w:r>
      <w:r w:rsidR="008F69C5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뜻한다. </w:t>
      </w:r>
      <w:r w:rsidR="007702EE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‘2</w:t>
      </w:r>
      <w:r w:rsidR="00216A4F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0</w:t>
      </w:r>
      <w:r w:rsidR="007702EE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 경쟁 규모</w:t>
      </w:r>
      <w:r w:rsidR="00886CDB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r w:rsidR="007702EE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7702EE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8.2%</w:t>
      </w:r>
      <w:r w:rsidR="007702EE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로 </w:t>
      </w:r>
      <w:r w:rsidR="007702EE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7702EE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가솔린-디젤(</w:t>
      </w:r>
      <w:r w:rsidR="007702EE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16%)’</w:t>
      </w:r>
      <w:r w:rsidR="007702EE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 크게 뒤진 </w:t>
      </w:r>
      <w:r w:rsidR="00886CDB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</w:t>
      </w:r>
      <w:r w:rsidR="00886CDB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위였으나 </w:t>
      </w:r>
      <w:r w:rsidR="00886CDB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‘22년</w:t>
      </w:r>
      <w:r w:rsidR="00376958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376958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12.6%)</w:t>
      </w:r>
      <w:r w:rsidR="00376958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에는 </w:t>
      </w:r>
      <w:r w:rsidR="00376958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</w:t>
      </w:r>
      <w:r w:rsidR="00376958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 w:rsidR="00886CDB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를</w:t>
      </w:r>
      <w:r w:rsidR="00376958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차지하고 </w:t>
      </w:r>
      <w:r w:rsidR="00886CDB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376958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24</w:t>
      </w:r>
      <w:r w:rsidR="00376958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년(</w:t>
      </w:r>
      <w:r w:rsidR="00376958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15.3%)</w:t>
      </w:r>
      <w:r w:rsidR="00376958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에는 격차를 더 크게 벌렸다.</w:t>
      </w:r>
    </w:p>
    <w:p w14:paraId="30A90102" w14:textId="70C3DF85" w:rsidR="004F78F1" w:rsidRPr="0046769D" w:rsidRDefault="007702EE" w:rsidP="00B53ECD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 w:val="24"/>
          <w:szCs w:val="24"/>
        </w:rPr>
      </w:pPr>
      <w:r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64631B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그 다음</w:t>
      </w:r>
      <w:r w:rsidR="00A5665A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은 </w:t>
      </w:r>
      <w:r w:rsidR="006C72B8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64631B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가솔린</w:t>
      </w:r>
      <w:r w:rsidR="006C72B8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-디젤</w:t>
      </w:r>
      <w:r w:rsidR="006C72B8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’(</w:t>
      </w:r>
      <w:r w:rsidR="00352A57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6.4%</w:t>
      </w:r>
      <w:r w:rsidR="006C72B8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)</w:t>
      </w:r>
      <w:r w:rsidR="00352A57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, ‘</w:t>
      </w:r>
      <w:r w:rsidR="00352A57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가솔린-전기</w:t>
      </w:r>
      <w:r w:rsidR="00352A57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352A57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="00352A57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5.6%), ‘</w:t>
      </w:r>
      <w:r w:rsidR="00352A57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하이브리드-전기</w:t>
      </w:r>
      <w:r w:rsidR="00352A57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’(3.1%)</w:t>
      </w:r>
      <w:r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, ‘</w:t>
      </w:r>
      <w:r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하이브리드-디젤</w:t>
      </w:r>
      <w:r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(</w:t>
      </w:r>
      <w:r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1.9%)</w:t>
      </w:r>
      <w:r w:rsidR="00352A57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352A57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순이었다.</w:t>
      </w:r>
      <w:r w:rsidR="00352A57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이 중 </w:t>
      </w:r>
      <w:r w:rsidR="00A5665A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가솔린-</w:t>
      </w:r>
      <w:r w:rsidR="00124815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전기</w:t>
      </w:r>
      <w:r w:rsidR="00A5665A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</w:t>
      </w:r>
      <w:r w:rsidR="00A5665A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는</w:t>
      </w:r>
      <w:r w:rsidR="00124815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124815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20</w:t>
      </w:r>
      <w:r w:rsidR="00124815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</w:t>
      </w:r>
      <w:r w:rsidR="00124815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1.1%에서</w:t>
      </w:r>
      <w:r w:rsidR="00295C2A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16A4F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124815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24</w:t>
      </w:r>
      <w:r w:rsidR="00124815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</w:t>
      </w:r>
      <w:r w:rsidR="00124815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5.6%로 </w:t>
      </w:r>
      <w:r w:rsidR="00295C2A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급증했다.</w:t>
      </w:r>
      <w:r w:rsidR="00124815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853AE5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증감 추이 고려 시 </w:t>
      </w:r>
      <w:r w:rsidR="001A78AB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</w:t>
      </w:r>
      <w:r w:rsidR="00853AE5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가솔린</w:t>
      </w:r>
      <w:r w:rsidR="00853AE5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-</w:t>
      </w:r>
      <w:r w:rsidR="00853AE5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디젤</w:t>
      </w:r>
      <w:r w:rsidR="001A78AB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’(6.4%)</w:t>
      </w:r>
      <w:r w:rsidR="00853AE5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을</w:t>
      </w:r>
      <w:r w:rsidR="00853AE5" w:rsidRPr="0046769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역전하는 것은 시간 문제로 보인다.</w:t>
      </w:r>
      <w:r w:rsidR="00853AE5" w:rsidRPr="0046769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</w:p>
    <w:p w14:paraId="08CECE7B" w14:textId="45C485BC" w:rsidR="00F933D2" w:rsidRDefault="009A6923" w:rsidP="00F933D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Cs/>
          <w:color w:val="000000"/>
          <w:kern w:val="0"/>
          <w:sz w:val="24"/>
          <w:szCs w:val="24"/>
        </w:rPr>
      </w:pPr>
      <w:r w:rsidRPr="0046769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○ </w:t>
      </w:r>
      <w:r w:rsidR="0009461F" w:rsidRPr="0046769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또 하나 </w:t>
      </w:r>
      <w:r w:rsidR="00124815" w:rsidRPr="0046769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주목할 </w:t>
      </w:r>
      <w:r w:rsidR="00295C2A" w:rsidRPr="0046769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부분은 </w:t>
      </w:r>
      <w:r w:rsidR="00853AE5" w:rsidRPr="0046769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‘24</w:t>
      </w:r>
      <w:r w:rsidR="00853AE5" w:rsidRPr="0046769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년도에</w:t>
      </w:r>
      <w:r w:rsidR="00124815" w:rsidRPr="0046769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295C2A" w:rsidRPr="0046769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하이브리드</w:t>
      </w:r>
      <w:r w:rsidR="00124815" w:rsidRPr="0046769D">
        <w:rPr>
          <w:rFonts w:ascii="맑은 고딕" w:eastAsia="맑은 고딕" w:hAnsi="맑은 고딕" w:cs="굴림"/>
          <w:bCs/>
          <w:color w:val="000000"/>
          <w:kern w:val="0"/>
          <w:sz w:val="24"/>
          <w:szCs w:val="24"/>
        </w:rPr>
        <w:t>와 전기</w:t>
      </w:r>
      <w:r w:rsidR="009B2FEB" w:rsidRPr="0046769D">
        <w:rPr>
          <w:rFonts w:ascii="맑은 고딕" w:eastAsia="맑은 고딕" w:hAnsi="맑은 고딕" w:cs="굴림" w:hint="eastAsia"/>
          <w:bCs/>
          <w:color w:val="000000"/>
          <w:kern w:val="0"/>
          <w:sz w:val="24"/>
          <w:szCs w:val="24"/>
        </w:rPr>
        <w:t>차</w:t>
      </w:r>
      <w:r w:rsidR="00124815" w:rsidRPr="0046769D">
        <w:rPr>
          <w:rFonts w:ascii="맑은 고딕" w:eastAsia="맑은 고딕" w:hAnsi="맑은 고딕" w:cs="굴림" w:hint="eastAsia"/>
          <w:bCs/>
          <w:color w:val="000000"/>
          <w:kern w:val="0"/>
          <w:sz w:val="24"/>
          <w:szCs w:val="24"/>
        </w:rPr>
        <w:t>가</w:t>
      </w:r>
      <w:r w:rsidR="00124815" w:rsidRPr="0046769D">
        <w:rPr>
          <w:rFonts w:ascii="맑은 고딕" w:eastAsia="맑은 고딕" w:hAnsi="맑은 고딕" w:cs="굴림"/>
          <w:bCs/>
          <w:color w:val="000000"/>
          <w:kern w:val="0"/>
          <w:sz w:val="24"/>
          <w:szCs w:val="24"/>
        </w:rPr>
        <w:t xml:space="preserve"> </w:t>
      </w:r>
      <w:r w:rsidR="00124815" w:rsidRPr="0046769D">
        <w:rPr>
          <w:rFonts w:ascii="맑은 고딕" w:eastAsia="맑은 고딕" w:hAnsi="맑은 고딕" w:cs="굴림" w:hint="eastAsia"/>
          <w:bCs/>
          <w:color w:val="000000"/>
          <w:kern w:val="0"/>
          <w:sz w:val="24"/>
          <w:szCs w:val="24"/>
        </w:rPr>
        <w:t>가솔린</w:t>
      </w:r>
      <w:r w:rsidR="00A5665A" w:rsidRPr="0046769D">
        <w:rPr>
          <w:rFonts w:ascii="맑은 고딕" w:eastAsia="맑은 고딕" w:hAnsi="맑은 고딕" w:cs="굴림" w:hint="eastAsia"/>
          <w:bCs/>
          <w:color w:val="000000"/>
          <w:kern w:val="0"/>
          <w:sz w:val="24"/>
          <w:szCs w:val="24"/>
        </w:rPr>
        <w:t>과의</w:t>
      </w:r>
      <w:r w:rsidR="00124815" w:rsidRPr="0046769D">
        <w:rPr>
          <w:rFonts w:ascii="맑은 고딕" w:eastAsia="맑은 고딕" w:hAnsi="맑은 고딕" w:cs="굴림" w:hint="eastAsia"/>
          <w:bCs/>
          <w:color w:val="000000"/>
          <w:kern w:val="0"/>
          <w:sz w:val="24"/>
          <w:szCs w:val="24"/>
        </w:rPr>
        <w:t xml:space="preserve"> </w:t>
      </w:r>
      <w:r w:rsidR="00295C2A" w:rsidRPr="0046769D">
        <w:rPr>
          <w:rFonts w:ascii="맑은 고딕" w:eastAsia="맑은 고딕" w:hAnsi="맑은 고딕" w:cs="굴림" w:hint="eastAsia"/>
          <w:bCs/>
          <w:color w:val="000000"/>
          <w:kern w:val="0"/>
          <w:sz w:val="24"/>
          <w:szCs w:val="24"/>
        </w:rPr>
        <w:t>경합</w:t>
      </w:r>
      <w:r w:rsidR="00124815" w:rsidRPr="0046769D">
        <w:rPr>
          <w:rFonts w:ascii="맑은 고딕" w:eastAsia="맑은 고딕" w:hAnsi="맑은 고딕" w:cs="굴림"/>
          <w:bCs/>
          <w:color w:val="000000"/>
          <w:kern w:val="0"/>
          <w:sz w:val="24"/>
          <w:szCs w:val="24"/>
        </w:rPr>
        <w:t xml:space="preserve">에서 </w:t>
      </w:r>
      <w:r w:rsidR="00295C2A" w:rsidRPr="0046769D">
        <w:rPr>
          <w:rFonts w:ascii="맑은 고딕" w:eastAsia="맑은 고딕" w:hAnsi="맑은 고딕" w:cs="굴림" w:hint="eastAsia"/>
          <w:bCs/>
          <w:color w:val="000000"/>
          <w:kern w:val="0"/>
          <w:sz w:val="24"/>
          <w:szCs w:val="24"/>
        </w:rPr>
        <w:t xml:space="preserve">모두 </w:t>
      </w:r>
      <w:r w:rsidR="00124815" w:rsidRPr="0046769D">
        <w:rPr>
          <w:rFonts w:ascii="맑은 고딕" w:eastAsia="맑은 고딕" w:hAnsi="맑은 고딕" w:cs="굴림"/>
          <w:bCs/>
          <w:color w:val="000000"/>
          <w:kern w:val="0"/>
          <w:sz w:val="24"/>
          <w:szCs w:val="24"/>
        </w:rPr>
        <w:t>우위를 확보</w:t>
      </w:r>
      <w:r w:rsidR="00295C2A" w:rsidRPr="0046769D">
        <w:rPr>
          <w:rFonts w:ascii="맑은 고딕" w:eastAsia="맑은 고딕" w:hAnsi="맑은 고딕" w:cs="굴림" w:hint="eastAsia"/>
          <w:bCs/>
          <w:color w:val="000000"/>
          <w:kern w:val="0"/>
          <w:sz w:val="24"/>
          <w:szCs w:val="24"/>
        </w:rPr>
        <w:t>한</w:t>
      </w:r>
      <w:r w:rsidR="00124815" w:rsidRPr="0046769D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점이다.</w:t>
      </w:r>
      <w:r w:rsidR="00124815" w:rsidRPr="0046769D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890EF0" w:rsidRPr="00890EF0">
        <w:rPr>
          <w:rFonts w:ascii="맑은 고딕" w:eastAsia="맑은 고딕" w:hAnsi="맑은 고딕" w:cs="굴림"/>
          <w:bCs/>
          <w:color w:val="000000"/>
          <w:kern w:val="0"/>
          <w:sz w:val="24"/>
          <w:szCs w:val="24"/>
        </w:rPr>
        <w:t xml:space="preserve">즉, </w:t>
      </w:r>
      <w:r w:rsidR="00890EF0" w:rsidRPr="00890EF0">
        <w:rPr>
          <w:rFonts w:ascii="맑은 고딕" w:eastAsia="맑은 고딕" w:hAnsi="맑은 고딕" w:cs="굴림" w:hint="eastAsia"/>
          <w:bCs/>
          <w:color w:val="000000"/>
          <w:kern w:val="0"/>
          <w:sz w:val="24"/>
          <w:szCs w:val="24"/>
        </w:rPr>
        <w:t>구입 최종 단계에서</w:t>
      </w:r>
      <w:r w:rsidR="00890EF0" w:rsidRPr="00890EF0">
        <w:rPr>
          <w:rFonts w:ascii="맑은 고딕" w:eastAsia="맑은 고딕" w:hAnsi="맑은 고딕" w:cs="굴림"/>
          <w:bCs/>
          <w:color w:val="000000"/>
          <w:kern w:val="0"/>
          <w:sz w:val="24"/>
          <w:szCs w:val="24"/>
        </w:rPr>
        <w:t xml:space="preserve"> 가솔린</w:t>
      </w:r>
      <w:r w:rsidR="00890EF0" w:rsidRPr="00890EF0">
        <w:rPr>
          <w:rFonts w:ascii="맑은 고딕" w:eastAsia="맑은 고딕" w:hAnsi="맑은 고딕" w:cs="굴림" w:hint="eastAsia"/>
          <w:bCs/>
          <w:color w:val="000000"/>
          <w:kern w:val="0"/>
          <w:sz w:val="24"/>
          <w:szCs w:val="24"/>
        </w:rPr>
        <w:t xml:space="preserve">과 친환경차 </w:t>
      </w:r>
      <w:r w:rsidR="00890EF0" w:rsidRPr="00890EF0">
        <w:rPr>
          <w:rFonts w:ascii="맑은 고딕" w:eastAsia="맑은 고딕" w:hAnsi="맑은 고딕" w:cs="굴림"/>
          <w:bCs/>
          <w:color w:val="000000"/>
          <w:kern w:val="0"/>
          <w:sz w:val="24"/>
          <w:szCs w:val="24"/>
        </w:rPr>
        <w:t>비교</w:t>
      </w:r>
      <w:r w:rsidR="00890EF0" w:rsidRPr="00890EF0">
        <w:rPr>
          <w:rFonts w:ascii="맑은 고딕" w:eastAsia="맑은 고딕" w:hAnsi="맑은 고딕" w:cs="굴림" w:hint="eastAsia"/>
          <w:bCs/>
          <w:color w:val="000000"/>
          <w:kern w:val="0"/>
          <w:sz w:val="24"/>
          <w:szCs w:val="24"/>
        </w:rPr>
        <w:t xml:space="preserve"> 시</w:t>
      </w:r>
      <w:r w:rsidR="00890EF0" w:rsidRPr="00890EF0">
        <w:rPr>
          <w:rFonts w:ascii="맑은 고딕" w:eastAsia="맑은 고딕" w:hAnsi="맑은 고딕" w:cs="굴림"/>
          <w:bCs/>
          <w:color w:val="000000"/>
          <w:kern w:val="0"/>
          <w:sz w:val="24"/>
          <w:szCs w:val="24"/>
        </w:rPr>
        <w:t xml:space="preserve"> 친환경차를 선택한 비율이 높</w:t>
      </w:r>
      <w:r w:rsidR="00890EF0" w:rsidRPr="00890EF0">
        <w:rPr>
          <w:rFonts w:ascii="맑은 고딕" w:eastAsia="맑은 고딕" w:hAnsi="맑은 고딕" w:cs="굴림" w:hint="eastAsia"/>
          <w:bCs/>
          <w:color w:val="000000"/>
          <w:kern w:val="0"/>
          <w:sz w:val="24"/>
          <w:szCs w:val="24"/>
        </w:rPr>
        <w:t>아졌다는 의미다.</w:t>
      </w:r>
    </w:p>
    <w:p w14:paraId="1F4B49BA" w14:textId="0D4D3475" w:rsidR="00B540F3" w:rsidRDefault="00B540F3" w:rsidP="00F933D2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Cs/>
          <w:color w:val="000000"/>
          <w:kern w:val="0"/>
          <w:sz w:val="24"/>
          <w:szCs w:val="24"/>
        </w:rPr>
      </w:pPr>
    </w:p>
    <w:p w14:paraId="65E22047" w14:textId="77777777" w:rsidR="0029592E" w:rsidRPr="00890EF0" w:rsidRDefault="0029592E" w:rsidP="00F933D2">
      <w:pPr>
        <w:spacing w:before="120" w:after="0" w:line="240" w:lineRule="auto"/>
        <w:textAlignment w:val="baseline"/>
        <w:rPr>
          <w:rFonts w:ascii="맑은 고딕" w:eastAsia="맑은 고딕" w:hAnsi="맑은 고딕" w:cs="굴림" w:hint="eastAsia"/>
          <w:bCs/>
          <w:color w:val="000000"/>
          <w:kern w:val="0"/>
          <w:sz w:val="24"/>
          <w:szCs w:val="24"/>
        </w:rPr>
      </w:pPr>
    </w:p>
    <w:p w14:paraId="3B4714A2" w14:textId="77777777" w:rsidR="0046769D" w:rsidRPr="0046769D" w:rsidRDefault="0046769D" w:rsidP="00F2320B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10"/>
          <w:szCs w:val="10"/>
        </w:rPr>
      </w:pPr>
    </w:p>
    <w:p w14:paraId="365438FE" w14:textId="2A1E18F2" w:rsidR="00A46EB7" w:rsidRPr="00482713" w:rsidRDefault="00DE0B05" w:rsidP="00A46EB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</w:pPr>
      <w:r w:rsidRPr="007309E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 xml:space="preserve">■ </w:t>
      </w:r>
      <w:r w:rsidR="00F2320B" w:rsidRPr="00482713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하이브리드 성장세 </w:t>
      </w:r>
      <w:proofErr w:type="spellStart"/>
      <w:r w:rsidR="00F2320B" w:rsidRPr="00482713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뚜렷</w:t>
      </w:r>
      <w:proofErr w:type="spellEnd"/>
      <w:r w:rsidR="00F109A2" w:rsidRPr="00482713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,</w:t>
      </w:r>
      <w:r w:rsidR="00CA56C8" w:rsidRPr="00482713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</w:t>
      </w:r>
      <w:r w:rsidR="00F109A2" w:rsidRPr="00482713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전기차는</w:t>
      </w:r>
      <w:r w:rsidR="00F2320B" w:rsidRPr="00482713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 xml:space="preserve"> </w:t>
      </w:r>
      <w:r w:rsidR="00F2320B" w:rsidRPr="00482713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정체</w:t>
      </w:r>
    </w:p>
    <w:p w14:paraId="261AE2DC" w14:textId="78EBB603" w:rsidR="00D32C8B" w:rsidRPr="001A78AB" w:rsidRDefault="00F53256" w:rsidP="00DF5544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482713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○ </w:t>
      </w:r>
      <w:r w:rsidRPr="0048271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지난</w:t>
      </w:r>
      <w:r w:rsidRPr="0048271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4년간 </w:t>
      </w:r>
      <w:r w:rsidR="00F933D2" w:rsidRPr="0048271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하이브리드</w:t>
      </w:r>
      <w:r w:rsidR="00F933D2" w:rsidRPr="0048271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입지는 꾸준히 성장했다.</w:t>
      </w:r>
      <w:r w:rsidRPr="0048271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내연기관에서 전기차로 넘어가는 과도기</w:t>
      </w:r>
      <w:r w:rsidR="00FC4877" w:rsidRPr="0048271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 담당할 것으로</w:t>
      </w:r>
      <w:r w:rsidRPr="0048271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인식</w:t>
      </w:r>
      <w:r w:rsidRPr="0048271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됐</w:t>
      </w:r>
      <w:r w:rsidRPr="0048271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으나, 전기차의 충전 인프라</w:t>
      </w:r>
      <w:r w:rsidRPr="0048271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와 안전성</w:t>
      </w:r>
      <w:r w:rsidRPr="0048271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문제</w:t>
      </w:r>
      <w:r w:rsidRPr="0048271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가</w:t>
      </w:r>
      <w:r w:rsidRPr="0048271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3134C1" w:rsidRPr="0048271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부각되</w:t>
      </w:r>
      <w:r w:rsidR="003134C1" w:rsidRPr="0048271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며</w:t>
      </w:r>
      <w:r w:rsidRPr="0048271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752E7C" w:rsidRPr="0048271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오히려 </w:t>
      </w:r>
      <w:r w:rsidR="003134C1" w:rsidRPr="0048271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확실한</w:t>
      </w:r>
      <w:r w:rsidRPr="0048271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FC4877" w:rsidRPr="0048271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대안</w:t>
      </w:r>
      <w:r w:rsidRPr="0048271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으</w:t>
      </w:r>
      <w:r w:rsidRPr="0048271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로 </w:t>
      </w:r>
      <w:r w:rsidR="00752E7C" w:rsidRPr="0048271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부상했</w:t>
      </w:r>
      <w:r w:rsidRPr="0048271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</w:t>
      </w:r>
      <w:r w:rsidR="00FC4877" w:rsidRPr="0048271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그 결과 </w:t>
      </w:r>
      <w:r w:rsidR="00FC4877" w:rsidRPr="0048271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‘22</w:t>
      </w:r>
      <w:r w:rsidR="00FC4877" w:rsidRPr="0048271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경쟁 규모 </w:t>
      </w:r>
      <w:r w:rsidR="00FC4877" w:rsidRPr="0048271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FC4877" w:rsidRPr="0048271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 조합(가솔린-하이브리드</w:t>
      </w:r>
      <w:r w:rsidR="00FC4877" w:rsidRPr="0048271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FC4877" w:rsidRPr="0048271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으로 </w:t>
      </w:r>
      <w:r w:rsidR="00F933D2" w:rsidRPr="0048271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떠올랐고 </w:t>
      </w:r>
      <w:r w:rsidR="00F933D2" w:rsidRPr="0048271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‘24</w:t>
      </w:r>
      <w:r w:rsidR="00F933D2" w:rsidRPr="0048271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년에도 여전히 </w:t>
      </w:r>
      <w:r w:rsidR="00F933D2" w:rsidRPr="0048271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F933D2" w:rsidRPr="0048271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 자리를 굳건히 지켰다</w:t>
      </w:r>
      <w:r w:rsidR="00F109A2" w:rsidRPr="0048271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. </w:t>
      </w:r>
      <w:r w:rsidR="00F109A2" w:rsidRPr="0048271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한편,</w:t>
      </w:r>
      <w:r w:rsidR="00F109A2" w:rsidRPr="0048271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F109A2" w:rsidRPr="00482713">
        <w:rPr>
          <w:rFonts w:ascii="맑은 고딕" w:eastAsia="맑은 고딕" w:hAnsi="맑은 고딕" w:cs="굴림" w:hint="eastAsia"/>
          <w:kern w:val="0"/>
          <w:sz w:val="24"/>
          <w:szCs w:val="24"/>
        </w:rPr>
        <w:t>상승세가 가장 큰 연료타입은 전기차였다.</w:t>
      </w:r>
      <w:r w:rsidR="00F109A2" w:rsidRPr="00482713">
        <w:rPr>
          <w:rFonts w:ascii="맑은 고딕" w:eastAsia="맑은 고딕" w:hAnsi="맑은 고딕" w:cs="굴림"/>
          <w:kern w:val="0"/>
          <w:sz w:val="24"/>
          <w:szCs w:val="24"/>
        </w:rPr>
        <w:t xml:space="preserve"> ‘</w:t>
      </w:r>
      <w:r w:rsidR="00F109A2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20</w:t>
      </w:r>
      <w:r w:rsidR="00F109A2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년만 해도 전기차는 경쟁구도 </w:t>
      </w:r>
      <w:r w:rsidR="00F109A2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5</w:t>
      </w:r>
      <w:r w:rsidR="00F109A2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위권 밖에서</w:t>
      </w:r>
      <w:r w:rsidR="00890EF0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109A2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존재감</w:t>
      </w:r>
      <w:r w:rsidR="00341B07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이 미미했으나</w:t>
      </w:r>
      <w:r w:rsidR="00F109A2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F109A2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불과 4년 만에 3</w:t>
      </w:r>
      <w:r w:rsidR="00554C06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위</w:t>
      </w:r>
      <w:r w:rsidR="001A78AB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로</w:t>
      </w:r>
      <w:r w:rsidR="00F109A2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올라섰다</w:t>
      </w:r>
      <w:r w:rsidR="00FC4877" w:rsidRPr="00890EF0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[표</w:t>
      </w:r>
      <w:r w:rsidR="00FC4877" w:rsidRPr="00890EF0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="00FC4877" w:rsidRPr="00890EF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</w:p>
    <w:p w14:paraId="4B145CD5" w14:textId="77777777" w:rsidR="00C81187" w:rsidRDefault="00C81187" w:rsidP="00C8118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>
        <w:rPr>
          <w:rFonts w:ascii="맑은 고딕" w:eastAsia="맑은 고딕" w:hAnsi="맑은 고딕" w:cs="굴림"/>
          <w:b/>
          <w:noProof/>
          <w:color w:val="000000"/>
          <w:kern w:val="0"/>
          <w:sz w:val="24"/>
          <w:szCs w:val="24"/>
        </w:rPr>
        <w:drawing>
          <wp:inline distT="0" distB="0" distL="0" distR="0" wp14:anchorId="093FDE68" wp14:editId="7125B9D6">
            <wp:extent cx="6187664" cy="4162425"/>
            <wp:effectExtent l="0" t="0" r="381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6" t="7659" r="1570" b="5332"/>
                    <a:stretch/>
                  </pic:blipFill>
                  <pic:spPr bwMode="auto">
                    <a:xfrm>
                      <a:off x="0" y="0"/>
                      <a:ext cx="6230324" cy="4191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3264E6" w14:textId="1DF7EB8E" w:rsidR="00CA56C8" w:rsidRPr="001A78AB" w:rsidRDefault="0064541A" w:rsidP="00C81187">
      <w:pPr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</w:pPr>
      <w:bookmarkStart w:id="1" w:name="_GoBack"/>
      <w:bookmarkEnd w:id="1"/>
      <w:r w:rsidRPr="007309E7">
        <w:rPr>
          <w:rFonts w:ascii="맑은 고딕" w:eastAsia="맑은 고딕" w:hAnsi="맑은 고딕" w:cs="굴림"/>
          <w:b/>
          <w:color w:val="000000"/>
          <w:kern w:val="0"/>
          <w:sz w:val="24"/>
          <w:szCs w:val="24"/>
        </w:rPr>
        <w:br/>
      </w:r>
      <w:r w:rsidR="008E5AE7" w:rsidRPr="007309E7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○ </w:t>
      </w:r>
      <w:r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그러나 이러한 </w:t>
      </w:r>
      <w:r w:rsidR="009A6923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변화</w:t>
      </w:r>
      <w:r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가 추세로 이어</w:t>
      </w:r>
      <w:r w:rsidR="00752E7C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질</w:t>
      </w:r>
      <w:r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지는 </w:t>
      </w:r>
      <w:r w:rsidR="008E5AE7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미지수</w:t>
      </w:r>
      <w:r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다. </w:t>
      </w:r>
      <w:r w:rsidR="00482713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경쟁 구도만큼 시장의 수요</w:t>
      </w:r>
      <w:r w:rsidR="00482713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(‘22</w:t>
      </w:r>
      <w:r w:rsidR="00482713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</w:t>
      </w:r>
      <w:r w:rsidR="00482713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8.7%</w:t>
      </w:r>
      <w:r w:rsidR="00482713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→</w:t>
      </w:r>
      <w:r w:rsidR="00482713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’24</w:t>
      </w:r>
      <w:r w:rsidR="00482713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년 </w:t>
      </w:r>
      <w:r w:rsidR="00482713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8.6%)</w:t>
      </w:r>
      <w:r w:rsidR="00482713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가 확실히 뒷받침 되고 있지 못하기 때문이다.</w:t>
      </w:r>
      <w:r w:rsidR="00482713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F109A2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충</w:t>
      </w:r>
      <w:r w:rsidR="00F109A2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전</w:t>
      </w:r>
      <w:r w:rsidR="00F109A2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(인프라</w:t>
      </w:r>
      <w:r w:rsidR="00F109A2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2B63A4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확대</w:t>
      </w:r>
      <w:r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, </w:t>
      </w:r>
      <w:r w:rsidR="00F109A2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요금 인상)</w:t>
      </w:r>
      <w:r w:rsidR="002B63A4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품질과 안전성</w:t>
      </w:r>
      <w:r w:rsidR="002B63A4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등 해결해야 할 과제가 </w:t>
      </w:r>
      <w:r w:rsidR="00752E7C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여전히 </w:t>
      </w:r>
      <w:r w:rsidR="00482713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많</w:t>
      </w:r>
      <w:r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다(</w:t>
      </w:r>
      <w:r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참고.</w:t>
      </w:r>
      <w:r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hyperlink r:id="rId11" w:history="1">
        <w:r w:rsidRPr="00482713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‘전기차 충전 요금 부담, 1년 전에 비해 확실히 늘었다’</w:t>
        </w:r>
      </w:hyperlink>
      <w:r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’25.01.06, </w:t>
      </w:r>
      <w:hyperlink r:id="rId12" w:history="1">
        <w:r w:rsidRPr="00482713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‘전기차 초기품질 문제점 수, 내연기관의 1.6배 그대로’ </w:t>
        </w:r>
      </w:hyperlink>
      <w:r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’24.11.05)</w:t>
      </w:r>
      <w:r w:rsidR="002B63A4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>.</w:t>
      </w:r>
      <w:r w:rsidR="00CA56C8" w:rsidRPr="00482713">
        <w:rPr>
          <w:rFonts w:ascii="맑은 고딕" w:eastAsia="맑은 고딕" w:hAnsi="맑은 고딕" w:cs="굴림"/>
          <w:color w:val="000000"/>
          <w:kern w:val="0"/>
          <w:sz w:val="24"/>
          <w:szCs w:val="24"/>
        </w:rPr>
        <w:t xml:space="preserve"> </w:t>
      </w:r>
      <w:r w:rsidR="002B63A4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전기차가 </w:t>
      </w:r>
      <w:r w:rsidR="00341B07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먼 미래의 </w:t>
      </w:r>
      <w:r w:rsidR="00564BDF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대세</w:t>
      </w:r>
      <w:r w:rsidR="00F109A2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라는 점에는</w:t>
      </w:r>
      <w:r w:rsidR="002B63A4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이견이 없</w:t>
      </w:r>
      <w:r w:rsidR="00691DF0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겠지</w:t>
      </w:r>
      <w:r w:rsidR="002B63A4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만</w:t>
      </w:r>
      <w:r w:rsidR="00691DF0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,</w:t>
      </w:r>
      <w:r w:rsidR="002B63A4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 xml:space="preserve"> </w:t>
      </w:r>
      <w:r w:rsidR="009A6923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단기간</w:t>
      </w:r>
      <w:r w:rsidR="00564BDF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에 주류로 자</w:t>
      </w:r>
      <w:r w:rsidR="00752E7C" w:rsidRPr="00482713">
        <w:rPr>
          <w:rFonts w:ascii="맑은 고딕" w:eastAsia="맑은 고딕" w:hAnsi="맑은 고딕" w:cs="굴림" w:hint="eastAsia"/>
          <w:color w:val="000000"/>
          <w:kern w:val="0"/>
          <w:sz w:val="24"/>
          <w:szCs w:val="24"/>
        </w:rPr>
        <w:t>리 잡기까지는 넘어야 할 산이 많다.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7E3E02" w:rsidRPr="007E3E02" w14:paraId="36E285F4" w14:textId="77777777" w:rsidTr="00EA042B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D559283" w14:textId="77777777" w:rsidR="007E3E02" w:rsidRPr="007E3E02" w:rsidRDefault="007E3E02" w:rsidP="007E3E02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kern w:val="0"/>
                <w:szCs w:val="20"/>
              </w:rPr>
            </w:pPr>
            <w:proofErr w:type="spellStart"/>
            <w:r w:rsidRPr="007E3E02">
              <w:rPr>
                <w:rFonts w:ascii="맑은 고딕" w:eastAsia="맑은 고딕" w:hAnsi="맑은 고딕" w:cs="굴림" w:hint="eastAsia"/>
                <w:kern w:val="0"/>
                <w:szCs w:val="20"/>
              </w:rPr>
              <w:lastRenderedPageBreak/>
              <w:t>컨슈머인사이트는</w:t>
            </w:r>
            <w:proofErr w:type="spellEnd"/>
            <w:r w:rsidRPr="007E3E02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</w:t>
            </w:r>
            <w:proofErr w:type="spellStart"/>
            <w:r w:rsidRPr="007E3E02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  <w:u w:val="single"/>
              </w:rPr>
              <w:t>비대면조사</w:t>
            </w:r>
            <w:r w:rsidRPr="007E3E02">
              <w:rPr>
                <w:rFonts w:ascii="맑은 고딕" w:eastAsia="맑은 고딕" w:hAnsi="맑은 고딕" w:cs="굴림" w:hint="eastAsia"/>
                <w:kern w:val="0"/>
                <w:szCs w:val="20"/>
                <w:u w:val="single"/>
              </w:rPr>
              <w:t>에</w:t>
            </w:r>
            <w:proofErr w:type="spellEnd"/>
            <w:r w:rsidRPr="007E3E02">
              <w:rPr>
                <w:rFonts w:ascii="맑은 고딕" w:eastAsia="맑은 고딕" w:hAnsi="맑은 고딕" w:cs="굴림" w:hint="eastAsia"/>
                <w:kern w:val="0"/>
                <w:szCs w:val="20"/>
                <w:u w:val="single"/>
              </w:rPr>
              <w:t xml:space="preserve"> </w:t>
            </w:r>
            <w:r w:rsidRPr="007E3E02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  <w:u w:val="single"/>
              </w:rPr>
              <w:t>효율적</w:t>
            </w:r>
            <w:r w:rsidRPr="007E3E02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인 대규모 온라인패널을 통해 자동차, 이동통신, 쇼핑/유통, 관광/여행, 금융 등 다양한 산업에서 요구되는 전문적이고 과학적인 리서치 서비스를 제공하고 있습니다. </w:t>
            </w:r>
            <w:r w:rsidRPr="007E3E02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  <w:u w:val="single"/>
              </w:rPr>
              <w:t>다양한 빅데이터</w:t>
            </w:r>
            <w:r w:rsidRPr="007E3E02">
              <w:rPr>
                <w:rFonts w:ascii="맑은 고딕" w:eastAsia="맑은 고딕" w:hAnsi="맑은 고딕" w:cs="굴림" w:hint="eastAsia"/>
                <w:kern w:val="0"/>
                <w:szCs w:val="20"/>
                <w:u w:val="single"/>
              </w:rPr>
              <w:t xml:space="preserve">를 </w:t>
            </w:r>
            <w:r w:rsidRPr="007E3E02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  <w:u w:val="single"/>
              </w:rPr>
              <w:t>패널 리서치 데이터</w:t>
            </w:r>
            <w:r w:rsidRPr="007E3E02">
              <w:rPr>
                <w:rFonts w:ascii="맑은 고딕" w:eastAsia="맑은 고딕" w:hAnsi="맑은 고딕" w:cs="굴림" w:hint="eastAsia"/>
                <w:kern w:val="0"/>
                <w:szCs w:val="20"/>
                <w:u w:val="single"/>
              </w:rPr>
              <w:t xml:space="preserve">와 </w:t>
            </w:r>
            <w:r w:rsidRPr="007E3E02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  <w:u w:val="single"/>
              </w:rPr>
              <w:t>융복합 연계</w:t>
            </w:r>
            <w:r w:rsidRPr="007E3E02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하여 데이터의 가치를 높이고 이를 다양한 산업에 적용하는 데 집중하고 있습니다. 특히 최근에는 </w:t>
            </w:r>
            <w:r w:rsidRPr="007E3E02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100% 모바일 기반</w:t>
            </w:r>
            <w:r w:rsidRPr="007E3E02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으로 </w:t>
            </w:r>
            <w:r w:rsidRPr="007E3E02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전국민 표본 대표성</w:t>
            </w:r>
            <w:r w:rsidRPr="007E3E02">
              <w:rPr>
                <w:rFonts w:ascii="맑은 고딕" w:eastAsia="맑은 고딕" w:hAnsi="맑은 고딕" w:cs="굴림" w:hint="eastAsia"/>
                <w:kern w:val="0"/>
                <w:szCs w:val="20"/>
              </w:rPr>
              <w:t>을 가진</w:t>
            </w:r>
            <w:r w:rsidRPr="007E3E02">
              <w:rPr>
                <w:rFonts w:ascii="맑은 고딕" w:eastAsia="맑은 고딕" w:hAnsi="맑은 고딕" w:cs="굴림"/>
                <w:b/>
                <w:bCs/>
                <w:kern w:val="0"/>
                <w:szCs w:val="20"/>
              </w:rPr>
              <w:t xml:space="preserve"> </w:t>
            </w:r>
            <w:r w:rsidRPr="007E3E02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조사 플랫폼 '</w:t>
            </w:r>
            <w:proofErr w:type="spellStart"/>
            <w:r w:rsidRPr="007E3E02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국대패널</w:t>
            </w:r>
            <w:proofErr w:type="spellEnd"/>
            <w:r w:rsidRPr="007E3E02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'</w:t>
            </w:r>
            <w:r w:rsidRPr="007E3E02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을 </w:t>
            </w:r>
            <w:proofErr w:type="spellStart"/>
            <w:r w:rsidRPr="007E3E02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론칭</w:t>
            </w:r>
            <w:r w:rsidRPr="007E3E02">
              <w:rPr>
                <w:rFonts w:ascii="맑은 고딕" w:eastAsia="맑은 고딕" w:hAnsi="맑은 고딕" w:cs="굴림" w:hint="eastAsia"/>
                <w:kern w:val="0"/>
                <w:szCs w:val="20"/>
              </w:rPr>
              <w:t>하고</w:t>
            </w:r>
            <w:proofErr w:type="spellEnd"/>
            <w:r w:rsidRPr="007E3E02">
              <w:rPr>
                <w:rFonts w:ascii="맑은 고딕" w:eastAsia="맑은 고딕" w:hAnsi="맑은 고딕" w:cs="굴림" w:hint="eastAsia"/>
                <w:kern w:val="0"/>
                <w:szCs w:val="20"/>
              </w:rPr>
              <w:t xml:space="preserve"> </w:t>
            </w:r>
            <w:r w:rsidRPr="007E3E02">
              <w:rPr>
                <w:rFonts w:ascii="맑은 고딕" w:eastAsia="맑은 고딕" w:hAnsi="맑은 고딕" w:cs="굴림" w:hint="eastAsia"/>
                <w:b/>
                <w:bCs/>
                <w:kern w:val="0"/>
                <w:szCs w:val="20"/>
              </w:rPr>
              <w:t>조사업계 누구나 사용할 수 있도록 개방</w:t>
            </w:r>
            <w:r w:rsidRPr="007E3E02">
              <w:rPr>
                <w:rFonts w:ascii="맑은 고딕" w:eastAsia="맑은 고딕" w:hAnsi="맑은 고딕" w:cs="굴림" w:hint="eastAsia"/>
                <w:kern w:val="0"/>
                <w:szCs w:val="20"/>
              </w:rPr>
              <w:t>했습니다.</w:t>
            </w:r>
          </w:p>
        </w:tc>
      </w:tr>
    </w:tbl>
    <w:p w14:paraId="2B39BDBB" w14:textId="77777777" w:rsidR="007E3E02" w:rsidRDefault="007E3E02" w:rsidP="007E3E02">
      <w:pPr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Cs w:val="20"/>
        </w:rPr>
      </w:pPr>
      <w:r w:rsidRPr="007E3E02">
        <w:rPr>
          <w:rFonts w:ascii="맑은 고딕" w:eastAsia="맑은 고딕" w:hAnsi="맑은 고딕" w:cs="굴림" w:hint="eastAsia"/>
          <w:kern w:val="0"/>
          <w:szCs w:val="20"/>
        </w:rPr>
        <w:t>이</w:t>
      </w:r>
      <w:r w:rsidRPr="007E3E02">
        <w:rPr>
          <w:rFonts w:ascii="맑은 고딕" w:eastAsia="맑은 고딕" w:hAnsi="맑은 고딕" w:cs="굴림"/>
          <w:kern w:val="0"/>
          <w:szCs w:val="20"/>
        </w:rPr>
        <w:t xml:space="preserve"> 조사결과는 자동차전문 리서치회사 </w:t>
      </w:r>
      <w:proofErr w:type="spellStart"/>
      <w:r w:rsidRPr="007E3E02">
        <w:rPr>
          <w:rFonts w:ascii="맑은 고딕" w:eastAsia="맑은 고딕" w:hAnsi="맑은 고딕" w:cs="굴림"/>
          <w:kern w:val="0"/>
          <w:szCs w:val="20"/>
        </w:rPr>
        <w:t>컨슈머인사이트가</w:t>
      </w:r>
      <w:proofErr w:type="spellEnd"/>
      <w:r w:rsidRPr="007E3E02">
        <w:rPr>
          <w:rFonts w:ascii="맑은 고딕" w:eastAsia="맑은 고딕" w:hAnsi="맑은 고딕" w:cs="굴림"/>
          <w:kern w:val="0"/>
          <w:szCs w:val="20"/>
        </w:rPr>
        <w:t xml:space="preserve"> 2001년 시작한 표본규모 10만의 초대형 ‘연례 자동차 기획조사’의 제24차 조사(2024년 7월 실시)로부터 나온 것입니다.</w:t>
      </w:r>
    </w:p>
    <w:p w14:paraId="61306B79" w14:textId="77777777" w:rsidR="00F768C1" w:rsidRPr="007E3E02" w:rsidRDefault="00F768C1" w:rsidP="007E3E02">
      <w:pPr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Cs w:val="20"/>
        </w:rPr>
      </w:pPr>
      <w:r>
        <w:rPr>
          <w:rFonts w:ascii="맑은 고딕" w:eastAsia="맑은 고딕" w:hAnsi="맑은 고딕" w:cs="굴림" w:hint="eastAsia"/>
          <w:kern w:val="0"/>
          <w:szCs w:val="20"/>
        </w:rPr>
        <w:t>-</w:t>
      </w:r>
      <w:r>
        <w:rPr>
          <w:rFonts w:ascii="맑은 고딕" w:eastAsia="맑은 고딕" w:hAnsi="맑은 고딕" w:cs="굴림"/>
          <w:kern w:val="0"/>
          <w:szCs w:val="20"/>
        </w:rPr>
        <w:t>--------------------------------------------------------------------------------------------------------------------</w:t>
      </w:r>
    </w:p>
    <w:p w14:paraId="1997F82C" w14:textId="77777777" w:rsidR="007E3E02" w:rsidRPr="00F768C1" w:rsidRDefault="007E3E02" w:rsidP="007E3E02">
      <w:pPr>
        <w:spacing w:after="0" w:line="240" w:lineRule="auto"/>
        <w:textAlignment w:val="baseline"/>
        <w:rPr>
          <w:rFonts w:ascii="맑은 고딕" w:eastAsia="맑은 고딕" w:hAnsi="맑은 고딕" w:cs="굴림"/>
          <w:b/>
          <w:kern w:val="0"/>
          <w:szCs w:val="20"/>
        </w:rPr>
      </w:pPr>
      <w:r w:rsidRPr="00F768C1">
        <w:rPr>
          <w:rFonts w:ascii="맑은 고딕" w:eastAsia="맑은 고딕" w:hAnsi="맑은 고딕" w:cs="굴림" w:hint="eastAsia"/>
          <w:b/>
          <w:kern w:val="0"/>
          <w:szCs w:val="20"/>
        </w:rPr>
        <w:t>◈</w:t>
      </w:r>
      <w:r w:rsidRPr="00F768C1">
        <w:rPr>
          <w:rFonts w:ascii="맑은 고딕" w:eastAsia="맑은 고딕" w:hAnsi="맑은 고딕" w:cs="굴림"/>
          <w:b/>
          <w:kern w:val="0"/>
          <w:szCs w:val="20"/>
        </w:rPr>
        <w:t xml:space="preserve"> </w:t>
      </w:r>
      <w:proofErr w:type="gramStart"/>
      <w:r w:rsidRPr="00F768C1">
        <w:rPr>
          <w:rFonts w:ascii="맑은 고딕" w:eastAsia="맑은 고딕" w:hAnsi="맑은 고딕" w:cs="굴림"/>
          <w:b/>
          <w:kern w:val="0"/>
          <w:szCs w:val="20"/>
        </w:rPr>
        <w:t>참고 :</w:t>
      </w:r>
      <w:proofErr w:type="gramEnd"/>
      <w:r w:rsidRPr="00F768C1">
        <w:rPr>
          <w:rFonts w:ascii="맑은 고딕" w:eastAsia="맑은 고딕" w:hAnsi="맑은 고딕" w:cs="굴림"/>
          <w:b/>
          <w:kern w:val="0"/>
          <w:szCs w:val="20"/>
        </w:rPr>
        <w:t xml:space="preserve"> 「컨슈머인사이트」‘연례 자동차 기획조사’ 개요</w:t>
      </w:r>
    </w:p>
    <w:p w14:paraId="76186315" w14:textId="77777777" w:rsidR="007E3E02" w:rsidRPr="007E3E02" w:rsidRDefault="007E3E02" w:rsidP="007E3E02">
      <w:pPr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Cs w:val="20"/>
        </w:rPr>
      </w:pPr>
      <w:r w:rsidRPr="007E3E02">
        <w:rPr>
          <w:rFonts w:ascii="맑은 고딕" w:eastAsia="맑은 고딕" w:hAnsi="맑은 고딕" w:cs="굴림" w:hint="eastAsia"/>
          <w:kern w:val="0"/>
          <w:szCs w:val="20"/>
        </w:rPr>
        <w:t>「</w:t>
      </w:r>
      <w:proofErr w:type="spellStart"/>
      <w:r w:rsidRPr="007E3E02">
        <w:rPr>
          <w:rFonts w:ascii="맑은 고딕" w:eastAsia="맑은 고딕" w:hAnsi="맑은 고딕" w:cs="굴림" w:hint="eastAsia"/>
          <w:kern w:val="0"/>
          <w:szCs w:val="20"/>
        </w:rPr>
        <w:t>컨슈머인사이트」는</w:t>
      </w:r>
      <w:proofErr w:type="spellEnd"/>
      <w:r w:rsidRPr="007E3E02">
        <w:rPr>
          <w:rFonts w:ascii="맑은 고딕" w:eastAsia="맑은 고딕" w:hAnsi="맑은 고딕" w:cs="굴림"/>
          <w:kern w:val="0"/>
          <w:szCs w:val="20"/>
        </w:rPr>
        <w:t xml:space="preserve"> 2001년부터 매년 7월 10만명의 자동차 소비자를 대상으로 자동차 연례기획조사(Annual Automobile Syndicated Study)를 아래와 같은 설계로 수행해 오고 있음</w:t>
      </w:r>
      <w:r w:rsidRPr="007E3E02">
        <w:rPr>
          <w:rFonts w:ascii="맑은 고딕" w:eastAsia="맑은 고딕" w:hAnsi="맑은 고딕" w:cs="굴림"/>
          <w:b/>
          <w:kern w:val="0"/>
          <w:szCs w:val="20"/>
        </w:rPr>
        <w:t xml:space="preserve"> </w:t>
      </w:r>
    </w:p>
    <w:p w14:paraId="209E1830" w14:textId="77777777" w:rsidR="007E3E02" w:rsidRPr="007E3E02" w:rsidRDefault="007E3E02" w:rsidP="007E3E02">
      <w:pPr>
        <w:spacing w:after="0" w:line="240" w:lineRule="auto"/>
        <w:textAlignment w:val="baseline"/>
        <w:rPr>
          <w:rFonts w:ascii="맑은 고딕" w:eastAsia="맑은 고딕" w:hAnsi="맑은 고딕" w:cs="굴림"/>
          <w:kern w:val="0"/>
          <w:szCs w:val="20"/>
        </w:rPr>
      </w:pPr>
    </w:p>
    <w:p w14:paraId="6C12B124" w14:textId="77777777" w:rsidR="007E3E02" w:rsidRPr="007E3E02" w:rsidRDefault="007E3E02" w:rsidP="00F768C1">
      <w:pPr>
        <w:spacing w:after="0" w:line="240" w:lineRule="auto"/>
        <w:jc w:val="center"/>
        <w:textAlignment w:val="baseline"/>
        <w:rPr>
          <w:rFonts w:ascii="맑은 고딕" w:eastAsia="맑은 고딕" w:hAnsi="맑은 고딕" w:cs="굴림"/>
          <w:kern w:val="0"/>
          <w:szCs w:val="20"/>
        </w:rPr>
      </w:pPr>
      <w:r w:rsidRPr="007E3E02">
        <w:rPr>
          <w:rFonts w:ascii="맑은 고딕" w:eastAsia="맑은 고딕" w:hAnsi="맑은 고딕" w:cs="굴림"/>
          <w:noProof/>
          <w:kern w:val="0"/>
          <w:szCs w:val="20"/>
        </w:rPr>
        <w:drawing>
          <wp:inline distT="0" distB="0" distL="0" distR="0" wp14:anchorId="3493DAB9" wp14:editId="273AB53D">
            <wp:extent cx="4318892" cy="3295650"/>
            <wp:effectExtent l="0" t="0" r="571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6543" cy="336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22ABC4" w14:textId="77777777" w:rsidR="007E3E02" w:rsidRDefault="007E3E02" w:rsidP="007E3E02">
      <w:pPr>
        <w:pStyle w:val="a3"/>
        <w:pBdr>
          <w:bottom w:val="single" w:sz="6" w:space="0" w:color="auto"/>
        </w:pBdr>
      </w:pPr>
    </w:p>
    <w:p w14:paraId="61243114" w14:textId="77777777" w:rsidR="00BA77C4" w:rsidRPr="00BA77C4" w:rsidRDefault="007E3E02" w:rsidP="00BA77C4">
      <w:pPr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Copyright ⓒ Consumer Insight. All rights reserved. 이 자료의 저작권은 </w:t>
      </w:r>
      <w:proofErr w:type="spellStart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>컨슈머인사이트에</w:t>
      </w:r>
      <w:proofErr w:type="spellEnd"/>
      <w:r w:rsidRPr="00BA77C4">
        <w:rPr>
          <w:rFonts w:ascii="맑은 고딕" w:eastAsia="맑은 고딕" w:hAnsi="맑은 고딕" w:cs="굴림"/>
          <w:color w:val="000000"/>
          <w:kern w:val="0"/>
          <w:szCs w:val="20"/>
        </w:rPr>
        <w:t xml:space="preserve"> 귀속되며 보도 이외의 상업적 목적으로 사용할 수 없습니다.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253"/>
        <w:gridCol w:w="1949"/>
      </w:tblGrid>
      <w:tr w:rsidR="009839BA" w:rsidRPr="009839BA" w14:paraId="588BB55D" w14:textId="77777777" w:rsidTr="00BA77C4">
        <w:trPr>
          <w:trHeight w:val="486"/>
        </w:trPr>
        <w:tc>
          <w:tcPr>
            <w:tcW w:w="9746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14:paraId="447BB2EB" w14:textId="77777777" w:rsidR="009839BA" w:rsidRPr="009839BA" w:rsidRDefault="009839BA" w:rsidP="009839BA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9839BA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9839BA" w:rsidRPr="009839BA" w14:paraId="2F795802" w14:textId="77777777" w:rsidTr="003962DD">
        <w:trPr>
          <w:trHeight w:val="146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2B9A261" w14:textId="77777777" w:rsidR="009839BA" w:rsidRPr="00175F55" w:rsidRDefault="00BE59B6" w:rsidP="00C9270A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박승표 </w:t>
            </w:r>
            <w:r w:rsidR="00DE0B0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상무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269724CD" w14:textId="77777777" w:rsidR="009839BA" w:rsidRPr="00175F55" w:rsidRDefault="00BE59B6" w:rsidP="00C9270A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Sammy.park@consumerinsight</w:t>
            </w:r>
            <w:proofErr w:type="spellEnd"/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0F6BA3D8" w14:textId="77777777" w:rsidR="009839BA" w:rsidRPr="00175F55" w:rsidRDefault="00BE59B6" w:rsidP="00C9270A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2)6004-</w:t>
            </w:r>
            <w:r w:rsidR="00FA3C3C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7661</w:t>
            </w:r>
          </w:p>
        </w:tc>
      </w:tr>
      <w:tr w:rsidR="00BE59B6" w:rsidRPr="009839BA" w14:paraId="2A3B5370" w14:textId="77777777" w:rsidTr="003962DD">
        <w:trPr>
          <w:trHeight w:val="42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D320397" w14:textId="77777777" w:rsidR="00BE59B6" w:rsidRPr="00175F55" w:rsidRDefault="00BE59B6" w:rsidP="00C9270A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75F55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최현기 수석부장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62C0A0E7" w14:textId="77777777" w:rsidR="00BE59B6" w:rsidRPr="00175F55" w:rsidRDefault="00BE59B6" w:rsidP="00C9270A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75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</w:t>
            </w:r>
            <w:r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hoihk@consumerinsight.</w:t>
            </w:r>
            <w:r w:rsidRPr="00175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</w:t>
            </w:r>
            <w:r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2E9B116" w14:textId="77777777" w:rsidR="00BE59B6" w:rsidRPr="00175F55" w:rsidRDefault="00BE59B6" w:rsidP="00C9270A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175F55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Pr="00175F55"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  <w:t>14</w:t>
            </w:r>
          </w:p>
        </w:tc>
      </w:tr>
      <w:tr w:rsidR="005C6254" w:rsidRPr="009839BA" w14:paraId="30E6B2A6" w14:textId="77777777" w:rsidTr="003962DD">
        <w:trPr>
          <w:trHeight w:val="58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4CD301C" w14:textId="7E17F0B3" w:rsidR="005C6254" w:rsidRDefault="005C6254" w:rsidP="00C9270A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양희성 차장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EBB555A" w14:textId="42585CCB" w:rsidR="005C6254" w:rsidRDefault="005C6254" w:rsidP="00C9270A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y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anghs@consumerinsight.kr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13C6137F" w14:textId="54EEC018" w:rsidR="005C6254" w:rsidRPr="00175F55" w:rsidRDefault="005C6254" w:rsidP="00C9270A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0</w:t>
            </w:r>
            <w:r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  <w:t>2)6004-7677</w:t>
            </w:r>
          </w:p>
        </w:tc>
      </w:tr>
      <w:tr w:rsidR="00BE59B6" w:rsidRPr="009839BA" w14:paraId="69F041FB" w14:textId="77777777" w:rsidTr="003962DD">
        <w:trPr>
          <w:trHeight w:val="58"/>
        </w:trPr>
        <w:tc>
          <w:tcPr>
            <w:tcW w:w="3544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40FCBD3D" w14:textId="77777777" w:rsidR="00BE59B6" w:rsidRPr="00175F55" w:rsidRDefault="00CB5933" w:rsidP="00C9270A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임재웅 대리</w:t>
            </w:r>
          </w:p>
        </w:tc>
        <w:tc>
          <w:tcPr>
            <w:tcW w:w="4253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3AF4A6ED" w14:textId="77777777" w:rsidR="00BE59B6" w:rsidRPr="00175F55" w:rsidRDefault="00CB5933" w:rsidP="00C9270A">
            <w:pPr>
              <w:tabs>
                <w:tab w:val="left" w:pos="76"/>
              </w:tabs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l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imjw</w:t>
            </w:r>
            <w:r w:rsidR="00FA3C3C"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@consumerinsight.</w:t>
            </w:r>
            <w:r w:rsidR="00FA3C3C" w:rsidRPr="00175F5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k</w:t>
            </w:r>
            <w:r w:rsidR="00FA3C3C" w:rsidRPr="00175F55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r</w:t>
            </w:r>
          </w:p>
        </w:tc>
        <w:tc>
          <w:tcPr>
            <w:tcW w:w="1949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14:paraId="56B49CCD" w14:textId="77777777" w:rsidR="00BE59B6" w:rsidRPr="00175F55" w:rsidRDefault="00FA3C3C" w:rsidP="00C9270A">
            <w:pPr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</w:pPr>
            <w:r w:rsidRPr="00175F55">
              <w:rPr>
                <w:rFonts w:ascii="맑은 고딕" w:eastAsia="맑은 고딕" w:hAnsi="맑은 고딕" w:cs="굴림" w:hint="eastAsia"/>
                <w:color w:val="000000"/>
                <w:spacing w:val="-4"/>
                <w:kern w:val="0"/>
                <w:szCs w:val="20"/>
              </w:rPr>
              <w:t>02)6004-76</w:t>
            </w:r>
            <w:r w:rsidR="00CB5933">
              <w:rPr>
                <w:rFonts w:ascii="맑은 고딕" w:eastAsia="맑은 고딕" w:hAnsi="맑은 고딕" w:cs="굴림"/>
                <w:color w:val="000000"/>
                <w:spacing w:val="-4"/>
                <w:kern w:val="0"/>
                <w:szCs w:val="20"/>
              </w:rPr>
              <w:t>47</w:t>
            </w:r>
          </w:p>
        </w:tc>
      </w:tr>
    </w:tbl>
    <w:p w14:paraId="41202E66" w14:textId="77777777" w:rsidR="000F1F07" w:rsidRDefault="000F1F07" w:rsidP="009839BA">
      <w:pPr>
        <w:spacing w:after="0" w:line="240" w:lineRule="auto"/>
      </w:pPr>
    </w:p>
    <w:sectPr w:rsidR="000F1F07" w:rsidSect="009839BA">
      <w:headerReference w:type="default" r:id="rId14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BB03F" w14:textId="77777777" w:rsidR="001110E1" w:rsidRDefault="001110E1" w:rsidP="009839BA">
      <w:pPr>
        <w:spacing w:after="0" w:line="240" w:lineRule="auto"/>
      </w:pPr>
      <w:r>
        <w:separator/>
      </w:r>
    </w:p>
  </w:endnote>
  <w:endnote w:type="continuationSeparator" w:id="0">
    <w:p w14:paraId="541960DB" w14:textId="77777777" w:rsidR="001110E1" w:rsidRDefault="001110E1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D0620" w14:textId="77777777" w:rsidR="001110E1" w:rsidRDefault="001110E1" w:rsidP="009839BA">
      <w:pPr>
        <w:spacing w:after="0" w:line="240" w:lineRule="auto"/>
      </w:pPr>
      <w:r>
        <w:separator/>
      </w:r>
    </w:p>
  </w:footnote>
  <w:footnote w:type="continuationSeparator" w:id="0">
    <w:p w14:paraId="42243C50" w14:textId="77777777" w:rsidR="001110E1" w:rsidRDefault="001110E1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EA042B" w:rsidRPr="009839BA" w14:paraId="2A35C2CA" w14:textId="77777777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00962477" w14:textId="77777777" w:rsidR="00EA042B" w:rsidRPr="009839BA" w:rsidRDefault="00EA042B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1825270" wp14:editId="7FA13DB1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1B01AC25" w14:textId="77777777" w:rsidR="00EA042B" w:rsidRPr="009839BA" w:rsidRDefault="00EA042B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Issue: </w:t>
          </w:r>
          <w:r w:rsidR="009A6923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Apr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. </w:t>
          </w:r>
          <w:r w:rsidR="009A6923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0</w:t>
          </w:r>
          <w:r w:rsidR="000770FC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3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="009A6923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5</w:t>
          </w:r>
        </w:p>
      </w:tc>
    </w:tr>
  </w:tbl>
  <w:p w14:paraId="6B7E78F6" w14:textId="77777777" w:rsidR="00EA042B" w:rsidRPr="009839BA" w:rsidRDefault="00EA042B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3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2977"/>
    <w:rsid w:val="00013D09"/>
    <w:rsid w:val="00072B4B"/>
    <w:rsid w:val="000770FC"/>
    <w:rsid w:val="00082D65"/>
    <w:rsid w:val="00084D35"/>
    <w:rsid w:val="00086268"/>
    <w:rsid w:val="00086E04"/>
    <w:rsid w:val="0009461F"/>
    <w:rsid w:val="000A17B9"/>
    <w:rsid w:val="000A1AB1"/>
    <w:rsid w:val="000B02E1"/>
    <w:rsid w:val="000B1615"/>
    <w:rsid w:val="000B4379"/>
    <w:rsid w:val="000B50F6"/>
    <w:rsid w:val="000B7184"/>
    <w:rsid w:val="000C4997"/>
    <w:rsid w:val="000C5AB2"/>
    <w:rsid w:val="000D0E92"/>
    <w:rsid w:val="000D427C"/>
    <w:rsid w:val="000D6485"/>
    <w:rsid w:val="000E3A52"/>
    <w:rsid w:val="000E3B78"/>
    <w:rsid w:val="000E7576"/>
    <w:rsid w:val="000E758E"/>
    <w:rsid w:val="000F1F07"/>
    <w:rsid w:val="001056DC"/>
    <w:rsid w:val="001110E1"/>
    <w:rsid w:val="00116AAF"/>
    <w:rsid w:val="00122F52"/>
    <w:rsid w:val="00123878"/>
    <w:rsid w:val="00124815"/>
    <w:rsid w:val="0013390F"/>
    <w:rsid w:val="00133E3C"/>
    <w:rsid w:val="001366A0"/>
    <w:rsid w:val="00144F20"/>
    <w:rsid w:val="001470F0"/>
    <w:rsid w:val="00154F78"/>
    <w:rsid w:val="00154F8E"/>
    <w:rsid w:val="001664AC"/>
    <w:rsid w:val="00173BC8"/>
    <w:rsid w:val="00175F55"/>
    <w:rsid w:val="00185FBA"/>
    <w:rsid w:val="001A5AFE"/>
    <w:rsid w:val="001A74E2"/>
    <w:rsid w:val="001A78AB"/>
    <w:rsid w:val="001B5F1B"/>
    <w:rsid w:val="001B62C5"/>
    <w:rsid w:val="001B7B98"/>
    <w:rsid w:val="001C1607"/>
    <w:rsid w:val="001C2319"/>
    <w:rsid w:val="001C48A1"/>
    <w:rsid w:val="001D1777"/>
    <w:rsid w:val="001D2399"/>
    <w:rsid w:val="001D7EA8"/>
    <w:rsid w:val="001E03D7"/>
    <w:rsid w:val="001E3F5A"/>
    <w:rsid w:val="001F708E"/>
    <w:rsid w:val="00201847"/>
    <w:rsid w:val="00201BEF"/>
    <w:rsid w:val="00201D93"/>
    <w:rsid w:val="0020553F"/>
    <w:rsid w:val="0021396C"/>
    <w:rsid w:val="00216A4F"/>
    <w:rsid w:val="0021779A"/>
    <w:rsid w:val="00221DEE"/>
    <w:rsid w:val="00230EDC"/>
    <w:rsid w:val="00231EC3"/>
    <w:rsid w:val="002346D5"/>
    <w:rsid w:val="00241EA3"/>
    <w:rsid w:val="00244C7F"/>
    <w:rsid w:val="0025552B"/>
    <w:rsid w:val="002571DB"/>
    <w:rsid w:val="002663CC"/>
    <w:rsid w:val="0027171E"/>
    <w:rsid w:val="0027263C"/>
    <w:rsid w:val="0027531A"/>
    <w:rsid w:val="00275447"/>
    <w:rsid w:val="002805A2"/>
    <w:rsid w:val="002827E8"/>
    <w:rsid w:val="00283EBA"/>
    <w:rsid w:val="0029592E"/>
    <w:rsid w:val="00295C2A"/>
    <w:rsid w:val="002A5B30"/>
    <w:rsid w:val="002A623C"/>
    <w:rsid w:val="002A63F7"/>
    <w:rsid w:val="002B45B3"/>
    <w:rsid w:val="002B63A4"/>
    <w:rsid w:val="002C0A78"/>
    <w:rsid w:val="002C3C33"/>
    <w:rsid w:val="002C6D50"/>
    <w:rsid w:val="002C714C"/>
    <w:rsid w:val="002D35A4"/>
    <w:rsid w:val="002D6BC0"/>
    <w:rsid w:val="002E11D7"/>
    <w:rsid w:val="002E2EC4"/>
    <w:rsid w:val="002E55D1"/>
    <w:rsid w:val="002E690E"/>
    <w:rsid w:val="002F1BF6"/>
    <w:rsid w:val="002F6FD5"/>
    <w:rsid w:val="002F7749"/>
    <w:rsid w:val="002F78ED"/>
    <w:rsid w:val="00301CA7"/>
    <w:rsid w:val="003037E4"/>
    <w:rsid w:val="00303D48"/>
    <w:rsid w:val="003134C1"/>
    <w:rsid w:val="003229C6"/>
    <w:rsid w:val="003245C1"/>
    <w:rsid w:val="00325556"/>
    <w:rsid w:val="00331C4E"/>
    <w:rsid w:val="0034125B"/>
    <w:rsid w:val="00341B07"/>
    <w:rsid w:val="0035167A"/>
    <w:rsid w:val="00352A57"/>
    <w:rsid w:val="00376958"/>
    <w:rsid w:val="00377315"/>
    <w:rsid w:val="00384D37"/>
    <w:rsid w:val="0039545F"/>
    <w:rsid w:val="003962DD"/>
    <w:rsid w:val="00397549"/>
    <w:rsid w:val="003A2FF4"/>
    <w:rsid w:val="003B0D8F"/>
    <w:rsid w:val="003C3D49"/>
    <w:rsid w:val="003E378C"/>
    <w:rsid w:val="003F2107"/>
    <w:rsid w:val="003F4D1C"/>
    <w:rsid w:val="003F5BDD"/>
    <w:rsid w:val="00406ADE"/>
    <w:rsid w:val="00411D5A"/>
    <w:rsid w:val="004143F6"/>
    <w:rsid w:val="004178C5"/>
    <w:rsid w:val="00423035"/>
    <w:rsid w:val="00426413"/>
    <w:rsid w:val="00432195"/>
    <w:rsid w:val="00436F30"/>
    <w:rsid w:val="00440586"/>
    <w:rsid w:val="0044394D"/>
    <w:rsid w:val="00444DF7"/>
    <w:rsid w:val="004461A1"/>
    <w:rsid w:val="0045236B"/>
    <w:rsid w:val="00454F2A"/>
    <w:rsid w:val="00455A3C"/>
    <w:rsid w:val="00460CD8"/>
    <w:rsid w:val="00461880"/>
    <w:rsid w:val="0046262E"/>
    <w:rsid w:val="004669AD"/>
    <w:rsid w:val="0046706C"/>
    <w:rsid w:val="0046769D"/>
    <w:rsid w:val="00472E22"/>
    <w:rsid w:val="00476118"/>
    <w:rsid w:val="00480CE5"/>
    <w:rsid w:val="00482713"/>
    <w:rsid w:val="00494A48"/>
    <w:rsid w:val="004A0FBE"/>
    <w:rsid w:val="004A1C4F"/>
    <w:rsid w:val="004A5C70"/>
    <w:rsid w:val="004B1E2D"/>
    <w:rsid w:val="004B2203"/>
    <w:rsid w:val="004B3B0A"/>
    <w:rsid w:val="004B3CA5"/>
    <w:rsid w:val="004C7689"/>
    <w:rsid w:val="004D1E3F"/>
    <w:rsid w:val="004D5A3A"/>
    <w:rsid w:val="004D620E"/>
    <w:rsid w:val="004D6E7A"/>
    <w:rsid w:val="004E07A0"/>
    <w:rsid w:val="004E257C"/>
    <w:rsid w:val="004E5A10"/>
    <w:rsid w:val="004F59B5"/>
    <w:rsid w:val="004F78F1"/>
    <w:rsid w:val="004F7A2F"/>
    <w:rsid w:val="00503900"/>
    <w:rsid w:val="00506F38"/>
    <w:rsid w:val="00510081"/>
    <w:rsid w:val="00510468"/>
    <w:rsid w:val="005124AD"/>
    <w:rsid w:val="00515184"/>
    <w:rsid w:val="00522B7F"/>
    <w:rsid w:val="00530A49"/>
    <w:rsid w:val="005352CA"/>
    <w:rsid w:val="0053552F"/>
    <w:rsid w:val="005422E0"/>
    <w:rsid w:val="00543058"/>
    <w:rsid w:val="00546184"/>
    <w:rsid w:val="00546887"/>
    <w:rsid w:val="00550F90"/>
    <w:rsid w:val="005514BC"/>
    <w:rsid w:val="00554C06"/>
    <w:rsid w:val="00560186"/>
    <w:rsid w:val="005613BC"/>
    <w:rsid w:val="00564BDF"/>
    <w:rsid w:val="005673CE"/>
    <w:rsid w:val="00576E12"/>
    <w:rsid w:val="00583F47"/>
    <w:rsid w:val="00587277"/>
    <w:rsid w:val="00593F3B"/>
    <w:rsid w:val="00596847"/>
    <w:rsid w:val="0059701B"/>
    <w:rsid w:val="005A7191"/>
    <w:rsid w:val="005B2C0A"/>
    <w:rsid w:val="005B71D8"/>
    <w:rsid w:val="005B78D4"/>
    <w:rsid w:val="005C4B63"/>
    <w:rsid w:val="005C6254"/>
    <w:rsid w:val="005C77F9"/>
    <w:rsid w:val="005D4176"/>
    <w:rsid w:val="005E0B84"/>
    <w:rsid w:val="005E1D82"/>
    <w:rsid w:val="005E48E1"/>
    <w:rsid w:val="005F05D5"/>
    <w:rsid w:val="005F1B2B"/>
    <w:rsid w:val="005F4BDC"/>
    <w:rsid w:val="006045C2"/>
    <w:rsid w:val="00627BFA"/>
    <w:rsid w:val="00640136"/>
    <w:rsid w:val="00643054"/>
    <w:rsid w:val="0064541A"/>
    <w:rsid w:val="0064631B"/>
    <w:rsid w:val="00650B8A"/>
    <w:rsid w:val="0065215E"/>
    <w:rsid w:val="00655987"/>
    <w:rsid w:val="006571CC"/>
    <w:rsid w:val="0066234D"/>
    <w:rsid w:val="00667686"/>
    <w:rsid w:val="006752E2"/>
    <w:rsid w:val="0067606D"/>
    <w:rsid w:val="00682EC0"/>
    <w:rsid w:val="00683F36"/>
    <w:rsid w:val="00687AEF"/>
    <w:rsid w:val="0069138C"/>
    <w:rsid w:val="00691DF0"/>
    <w:rsid w:val="006923F5"/>
    <w:rsid w:val="00697D8D"/>
    <w:rsid w:val="006A03BB"/>
    <w:rsid w:val="006B3833"/>
    <w:rsid w:val="006B3ED4"/>
    <w:rsid w:val="006B5337"/>
    <w:rsid w:val="006C401D"/>
    <w:rsid w:val="006C72B8"/>
    <w:rsid w:val="006C753B"/>
    <w:rsid w:val="006D019F"/>
    <w:rsid w:val="006D07DE"/>
    <w:rsid w:val="006D115C"/>
    <w:rsid w:val="006D1946"/>
    <w:rsid w:val="006E0951"/>
    <w:rsid w:val="006E0A0E"/>
    <w:rsid w:val="006E10FE"/>
    <w:rsid w:val="006E3C25"/>
    <w:rsid w:val="00703146"/>
    <w:rsid w:val="007039E7"/>
    <w:rsid w:val="0071140D"/>
    <w:rsid w:val="00711BBF"/>
    <w:rsid w:val="00714E23"/>
    <w:rsid w:val="007250B5"/>
    <w:rsid w:val="007309E7"/>
    <w:rsid w:val="007407DC"/>
    <w:rsid w:val="007408D2"/>
    <w:rsid w:val="0074375D"/>
    <w:rsid w:val="00746594"/>
    <w:rsid w:val="00752375"/>
    <w:rsid w:val="00752AF6"/>
    <w:rsid w:val="00752E7C"/>
    <w:rsid w:val="0075636A"/>
    <w:rsid w:val="0076425F"/>
    <w:rsid w:val="00764F05"/>
    <w:rsid w:val="00766339"/>
    <w:rsid w:val="007665C8"/>
    <w:rsid w:val="007702EE"/>
    <w:rsid w:val="0077201B"/>
    <w:rsid w:val="007740DD"/>
    <w:rsid w:val="00774FBD"/>
    <w:rsid w:val="00775F4A"/>
    <w:rsid w:val="007803B6"/>
    <w:rsid w:val="00786ACF"/>
    <w:rsid w:val="0079503A"/>
    <w:rsid w:val="007970B3"/>
    <w:rsid w:val="007A494D"/>
    <w:rsid w:val="007A6292"/>
    <w:rsid w:val="007C1813"/>
    <w:rsid w:val="007C48C5"/>
    <w:rsid w:val="007D7A75"/>
    <w:rsid w:val="007E19A6"/>
    <w:rsid w:val="007E3E02"/>
    <w:rsid w:val="007E6D60"/>
    <w:rsid w:val="007F45F1"/>
    <w:rsid w:val="007F681D"/>
    <w:rsid w:val="007F75D4"/>
    <w:rsid w:val="0080783E"/>
    <w:rsid w:val="00810E99"/>
    <w:rsid w:val="008117FB"/>
    <w:rsid w:val="008124C4"/>
    <w:rsid w:val="0081744B"/>
    <w:rsid w:val="0082082C"/>
    <w:rsid w:val="00827F0E"/>
    <w:rsid w:val="00835F3E"/>
    <w:rsid w:val="00840018"/>
    <w:rsid w:val="00853517"/>
    <w:rsid w:val="00853AE5"/>
    <w:rsid w:val="00856113"/>
    <w:rsid w:val="00856D3F"/>
    <w:rsid w:val="00863E55"/>
    <w:rsid w:val="0086426E"/>
    <w:rsid w:val="008661B0"/>
    <w:rsid w:val="008723E9"/>
    <w:rsid w:val="00874D5C"/>
    <w:rsid w:val="008806AB"/>
    <w:rsid w:val="00886CDB"/>
    <w:rsid w:val="00890EF0"/>
    <w:rsid w:val="008A77FD"/>
    <w:rsid w:val="008B22CD"/>
    <w:rsid w:val="008B2440"/>
    <w:rsid w:val="008B5879"/>
    <w:rsid w:val="008C7FAE"/>
    <w:rsid w:val="008D46E0"/>
    <w:rsid w:val="008E3E06"/>
    <w:rsid w:val="008E5AE7"/>
    <w:rsid w:val="008F1924"/>
    <w:rsid w:val="008F579D"/>
    <w:rsid w:val="008F69C5"/>
    <w:rsid w:val="009049EE"/>
    <w:rsid w:val="00904F6A"/>
    <w:rsid w:val="00914F31"/>
    <w:rsid w:val="00917D72"/>
    <w:rsid w:val="009276A5"/>
    <w:rsid w:val="009452C4"/>
    <w:rsid w:val="009476A4"/>
    <w:rsid w:val="0095010C"/>
    <w:rsid w:val="00955A07"/>
    <w:rsid w:val="00961552"/>
    <w:rsid w:val="00961F66"/>
    <w:rsid w:val="00970579"/>
    <w:rsid w:val="00971BD6"/>
    <w:rsid w:val="00974FF0"/>
    <w:rsid w:val="00977036"/>
    <w:rsid w:val="009839BA"/>
    <w:rsid w:val="009847E9"/>
    <w:rsid w:val="00986D05"/>
    <w:rsid w:val="009A03E9"/>
    <w:rsid w:val="009A6923"/>
    <w:rsid w:val="009B0D92"/>
    <w:rsid w:val="009B2FEB"/>
    <w:rsid w:val="009B7FDE"/>
    <w:rsid w:val="009D0573"/>
    <w:rsid w:val="009D1134"/>
    <w:rsid w:val="009E320C"/>
    <w:rsid w:val="009E4155"/>
    <w:rsid w:val="009E6F9D"/>
    <w:rsid w:val="009F3E13"/>
    <w:rsid w:val="00A06957"/>
    <w:rsid w:val="00A11463"/>
    <w:rsid w:val="00A1424D"/>
    <w:rsid w:val="00A16036"/>
    <w:rsid w:val="00A17678"/>
    <w:rsid w:val="00A24D92"/>
    <w:rsid w:val="00A27B83"/>
    <w:rsid w:val="00A305A8"/>
    <w:rsid w:val="00A36004"/>
    <w:rsid w:val="00A43815"/>
    <w:rsid w:val="00A46EB7"/>
    <w:rsid w:val="00A4755A"/>
    <w:rsid w:val="00A5665A"/>
    <w:rsid w:val="00A5719A"/>
    <w:rsid w:val="00A6104B"/>
    <w:rsid w:val="00A7675C"/>
    <w:rsid w:val="00A77F0D"/>
    <w:rsid w:val="00A93E30"/>
    <w:rsid w:val="00A96BFC"/>
    <w:rsid w:val="00AA0E79"/>
    <w:rsid w:val="00AA6CD5"/>
    <w:rsid w:val="00AB0114"/>
    <w:rsid w:val="00AB38D0"/>
    <w:rsid w:val="00AB67BD"/>
    <w:rsid w:val="00AC0657"/>
    <w:rsid w:val="00AD16D5"/>
    <w:rsid w:val="00AD389E"/>
    <w:rsid w:val="00AD6CA6"/>
    <w:rsid w:val="00AF22D0"/>
    <w:rsid w:val="00B00C76"/>
    <w:rsid w:val="00B1487C"/>
    <w:rsid w:val="00B15F91"/>
    <w:rsid w:val="00B163AF"/>
    <w:rsid w:val="00B20127"/>
    <w:rsid w:val="00B21F34"/>
    <w:rsid w:val="00B41877"/>
    <w:rsid w:val="00B4238A"/>
    <w:rsid w:val="00B475C5"/>
    <w:rsid w:val="00B5043E"/>
    <w:rsid w:val="00B532E0"/>
    <w:rsid w:val="00B53ECD"/>
    <w:rsid w:val="00B540F3"/>
    <w:rsid w:val="00B55DDB"/>
    <w:rsid w:val="00B725DF"/>
    <w:rsid w:val="00B81CA0"/>
    <w:rsid w:val="00B87D43"/>
    <w:rsid w:val="00B90FD3"/>
    <w:rsid w:val="00BA4166"/>
    <w:rsid w:val="00BA77C4"/>
    <w:rsid w:val="00BB066B"/>
    <w:rsid w:val="00BB5B94"/>
    <w:rsid w:val="00BB7BA1"/>
    <w:rsid w:val="00BD0689"/>
    <w:rsid w:val="00BD0BF3"/>
    <w:rsid w:val="00BE310D"/>
    <w:rsid w:val="00BE59B6"/>
    <w:rsid w:val="00BF0395"/>
    <w:rsid w:val="00BF0FBC"/>
    <w:rsid w:val="00BF71A5"/>
    <w:rsid w:val="00C012B8"/>
    <w:rsid w:val="00C019AA"/>
    <w:rsid w:val="00C031DF"/>
    <w:rsid w:val="00C0693E"/>
    <w:rsid w:val="00C06A5B"/>
    <w:rsid w:val="00C10FBF"/>
    <w:rsid w:val="00C23685"/>
    <w:rsid w:val="00C33659"/>
    <w:rsid w:val="00C34DBD"/>
    <w:rsid w:val="00C36B9B"/>
    <w:rsid w:val="00C37C3E"/>
    <w:rsid w:val="00C41F16"/>
    <w:rsid w:val="00C476A7"/>
    <w:rsid w:val="00C54558"/>
    <w:rsid w:val="00C562D1"/>
    <w:rsid w:val="00C57278"/>
    <w:rsid w:val="00C66722"/>
    <w:rsid w:val="00C72EC3"/>
    <w:rsid w:val="00C73D3A"/>
    <w:rsid w:val="00C73D9D"/>
    <w:rsid w:val="00C81187"/>
    <w:rsid w:val="00C81F6F"/>
    <w:rsid w:val="00C83A49"/>
    <w:rsid w:val="00C84D71"/>
    <w:rsid w:val="00C85881"/>
    <w:rsid w:val="00C9270A"/>
    <w:rsid w:val="00C96A28"/>
    <w:rsid w:val="00CA06FD"/>
    <w:rsid w:val="00CA56C8"/>
    <w:rsid w:val="00CA65B2"/>
    <w:rsid w:val="00CA791A"/>
    <w:rsid w:val="00CB0716"/>
    <w:rsid w:val="00CB1A46"/>
    <w:rsid w:val="00CB5933"/>
    <w:rsid w:val="00CD328A"/>
    <w:rsid w:val="00CD3725"/>
    <w:rsid w:val="00CF345C"/>
    <w:rsid w:val="00D041CE"/>
    <w:rsid w:val="00D0480C"/>
    <w:rsid w:val="00D0732F"/>
    <w:rsid w:val="00D14017"/>
    <w:rsid w:val="00D2632B"/>
    <w:rsid w:val="00D26EAD"/>
    <w:rsid w:val="00D27BAF"/>
    <w:rsid w:val="00D32C8B"/>
    <w:rsid w:val="00D43E33"/>
    <w:rsid w:val="00D56925"/>
    <w:rsid w:val="00D65F47"/>
    <w:rsid w:val="00D763E0"/>
    <w:rsid w:val="00D7739A"/>
    <w:rsid w:val="00D81560"/>
    <w:rsid w:val="00D82E4A"/>
    <w:rsid w:val="00D9083F"/>
    <w:rsid w:val="00D92B20"/>
    <w:rsid w:val="00D962EF"/>
    <w:rsid w:val="00DA048D"/>
    <w:rsid w:val="00DA3D45"/>
    <w:rsid w:val="00DB4A8C"/>
    <w:rsid w:val="00DB55D8"/>
    <w:rsid w:val="00DC337A"/>
    <w:rsid w:val="00DC3A84"/>
    <w:rsid w:val="00DC49DA"/>
    <w:rsid w:val="00DD3C82"/>
    <w:rsid w:val="00DE0B05"/>
    <w:rsid w:val="00DF0212"/>
    <w:rsid w:val="00DF3A8A"/>
    <w:rsid w:val="00DF4ECF"/>
    <w:rsid w:val="00DF5544"/>
    <w:rsid w:val="00DF6887"/>
    <w:rsid w:val="00E00666"/>
    <w:rsid w:val="00E14E58"/>
    <w:rsid w:val="00E17EE7"/>
    <w:rsid w:val="00E2000C"/>
    <w:rsid w:val="00E20E00"/>
    <w:rsid w:val="00E25544"/>
    <w:rsid w:val="00E25BBE"/>
    <w:rsid w:val="00E34BA1"/>
    <w:rsid w:val="00E42B7B"/>
    <w:rsid w:val="00E442F4"/>
    <w:rsid w:val="00E4626A"/>
    <w:rsid w:val="00E502E9"/>
    <w:rsid w:val="00E51975"/>
    <w:rsid w:val="00E553C2"/>
    <w:rsid w:val="00E63E12"/>
    <w:rsid w:val="00E6623B"/>
    <w:rsid w:val="00E73F55"/>
    <w:rsid w:val="00E76D7B"/>
    <w:rsid w:val="00E825B5"/>
    <w:rsid w:val="00E858AA"/>
    <w:rsid w:val="00EA042B"/>
    <w:rsid w:val="00EA5AA8"/>
    <w:rsid w:val="00EB21FD"/>
    <w:rsid w:val="00EB3298"/>
    <w:rsid w:val="00EB3AAE"/>
    <w:rsid w:val="00EB3F53"/>
    <w:rsid w:val="00EC254C"/>
    <w:rsid w:val="00ED14D2"/>
    <w:rsid w:val="00ED268D"/>
    <w:rsid w:val="00EE6619"/>
    <w:rsid w:val="00EE772C"/>
    <w:rsid w:val="00EF3716"/>
    <w:rsid w:val="00F054D6"/>
    <w:rsid w:val="00F0708C"/>
    <w:rsid w:val="00F07230"/>
    <w:rsid w:val="00F109A2"/>
    <w:rsid w:val="00F2320B"/>
    <w:rsid w:val="00F245C3"/>
    <w:rsid w:val="00F26085"/>
    <w:rsid w:val="00F2747E"/>
    <w:rsid w:val="00F30C39"/>
    <w:rsid w:val="00F30F76"/>
    <w:rsid w:val="00F31EBC"/>
    <w:rsid w:val="00F34D66"/>
    <w:rsid w:val="00F53256"/>
    <w:rsid w:val="00F53A20"/>
    <w:rsid w:val="00F768C1"/>
    <w:rsid w:val="00F8247E"/>
    <w:rsid w:val="00F83CCE"/>
    <w:rsid w:val="00F92843"/>
    <w:rsid w:val="00F933D2"/>
    <w:rsid w:val="00FA00DC"/>
    <w:rsid w:val="00FA0538"/>
    <w:rsid w:val="00FA209E"/>
    <w:rsid w:val="00FA3C3C"/>
    <w:rsid w:val="00FB0499"/>
    <w:rsid w:val="00FB5DC5"/>
    <w:rsid w:val="00FB62B5"/>
    <w:rsid w:val="00FB667C"/>
    <w:rsid w:val="00FC0B93"/>
    <w:rsid w:val="00FC2690"/>
    <w:rsid w:val="00FC2E2E"/>
    <w:rsid w:val="00FC4877"/>
    <w:rsid w:val="00FC4D17"/>
    <w:rsid w:val="00FD04EB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2F3D2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0D427C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D427C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D140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2">
    <w:name w:val="확인되지 않은 멘션2"/>
    <w:basedOn w:val="a0"/>
    <w:uiPriority w:val="99"/>
    <w:semiHidden/>
    <w:unhideWhenUsed/>
    <w:rsid w:val="004D620E"/>
    <w:rPr>
      <w:color w:val="605E5C"/>
      <w:shd w:val="clear" w:color="auto" w:fill="E1DFDD"/>
    </w:rPr>
  </w:style>
  <w:style w:type="character" w:styleId="ab">
    <w:name w:val="Strong"/>
    <w:basedOn w:val="a0"/>
    <w:uiPriority w:val="22"/>
    <w:qFormat/>
    <w:rsid w:val="00A46EB7"/>
    <w:rPr>
      <w:b/>
      <w:bCs/>
    </w:rPr>
  </w:style>
  <w:style w:type="character" w:customStyle="1" w:styleId="3">
    <w:name w:val="확인되지 않은 멘션3"/>
    <w:basedOn w:val="a0"/>
    <w:uiPriority w:val="99"/>
    <w:semiHidden/>
    <w:unhideWhenUsed/>
    <w:rsid w:val="00593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merinsight.co.kr/voc_view.aspx?no=3617&amp;id=pr4_list&amp;PageNo=1&amp;schFlag=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insight.co.kr/voc_view.aspx?no=3653&amp;id=pr4_list&amp;PageNo=1&amp;schFlag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43F98-780C-477C-9E61-7CC61BE71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임재웅</cp:lastModifiedBy>
  <cp:revision>3</cp:revision>
  <cp:lastPrinted>2025-04-03T01:06:00Z</cp:lastPrinted>
  <dcterms:created xsi:type="dcterms:W3CDTF">2025-04-03T04:38:00Z</dcterms:created>
  <dcterms:modified xsi:type="dcterms:W3CDTF">2025-04-03T04:45:00Z</dcterms:modified>
</cp:coreProperties>
</file>